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C3" w:rsidRDefault="00676EC3" w:rsidP="00676EC3">
      <w:pPr>
        <w:jc w:val="center"/>
        <w:rPr>
          <w:sz w:val="26"/>
          <w:szCs w:val="26"/>
        </w:rPr>
      </w:pPr>
      <w:r>
        <w:rPr>
          <w:sz w:val="26"/>
          <w:szCs w:val="26"/>
        </w:rPr>
        <w:t>Архангельская область</w:t>
      </w:r>
    </w:p>
    <w:p w:rsidR="00676EC3" w:rsidRDefault="00676EC3" w:rsidP="00676EC3">
      <w:pPr>
        <w:jc w:val="center"/>
        <w:rPr>
          <w:sz w:val="26"/>
          <w:szCs w:val="26"/>
        </w:rPr>
      </w:pPr>
      <w:r>
        <w:rPr>
          <w:sz w:val="26"/>
          <w:szCs w:val="26"/>
        </w:rPr>
        <w:t>Вельский муниципальный район</w:t>
      </w:r>
    </w:p>
    <w:p w:rsidR="00676EC3" w:rsidRDefault="00676EC3" w:rsidP="00676E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СЕЛЬСКОГО ПОСЕЛЕНИЯ «ПЕЖЕМСКОЕ»</w:t>
      </w:r>
    </w:p>
    <w:p w:rsidR="00676EC3" w:rsidRDefault="00676EC3" w:rsidP="00676E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ЧЕТВЕРТОГО СОЗЫВА     </w:t>
      </w:r>
    </w:p>
    <w:p w:rsidR="00676EC3" w:rsidRDefault="00676EC3" w:rsidP="00676EC3">
      <w:pPr>
        <w:tabs>
          <w:tab w:val="left" w:pos="426"/>
        </w:tabs>
        <w:jc w:val="center"/>
        <w:rPr>
          <w:sz w:val="24"/>
          <w:szCs w:val="24"/>
        </w:rPr>
      </w:pPr>
      <w:r>
        <w:t>(Двадцать второе заседание)</w:t>
      </w:r>
    </w:p>
    <w:p w:rsidR="00676EC3" w:rsidRDefault="00676EC3" w:rsidP="00676EC3">
      <w:pPr>
        <w:tabs>
          <w:tab w:val="left" w:pos="426"/>
        </w:tabs>
        <w:jc w:val="both"/>
      </w:pPr>
    </w:p>
    <w:p w:rsidR="00676EC3" w:rsidRPr="00676EC3" w:rsidRDefault="00676EC3" w:rsidP="00676EC3">
      <w:pPr>
        <w:tabs>
          <w:tab w:val="left" w:pos="426"/>
        </w:tabs>
        <w:jc w:val="center"/>
        <w:rPr>
          <w:b/>
          <w:sz w:val="24"/>
          <w:szCs w:val="24"/>
        </w:rPr>
      </w:pPr>
      <w:r w:rsidRPr="00676EC3">
        <w:rPr>
          <w:b/>
          <w:sz w:val="24"/>
          <w:szCs w:val="24"/>
        </w:rPr>
        <w:t>Р Е Ш Е Н И Е</w:t>
      </w:r>
    </w:p>
    <w:p w:rsidR="00676EC3" w:rsidRDefault="00676EC3" w:rsidP="00676EC3">
      <w:pPr>
        <w:tabs>
          <w:tab w:val="left" w:pos="426"/>
        </w:tabs>
        <w:jc w:val="both"/>
      </w:pPr>
      <w:r>
        <w:t xml:space="preserve">       </w:t>
      </w:r>
    </w:p>
    <w:p w:rsidR="00676EC3" w:rsidRDefault="00676EC3" w:rsidP="00676EC3">
      <w:pPr>
        <w:tabs>
          <w:tab w:val="left" w:pos="426"/>
        </w:tabs>
        <w:jc w:val="both"/>
      </w:pPr>
    </w:p>
    <w:p w:rsidR="00676EC3" w:rsidRDefault="00676EC3" w:rsidP="00676EC3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90C12">
        <w:rPr>
          <w:sz w:val="26"/>
          <w:szCs w:val="26"/>
        </w:rPr>
        <w:t>8 апреля</w:t>
      </w:r>
      <w:r>
        <w:rPr>
          <w:sz w:val="26"/>
          <w:szCs w:val="26"/>
        </w:rPr>
        <w:t xml:space="preserve"> 2021 года                                  № 14</w:t>
      </w:r>
      <w:r w:rsidR="00190C12">
        <w:rPr>
          <w:sz w:val="26"/>
          <w:szCs w:val="26"/>
        </w:rPr>
        <w:t>2</w:t>
      </w:r>
    </w:p>
    <w:p w:rsidR="00676EC3" w:rsidRDefault="00676EC3" w:rsidP="00676EC3">
      <w:pPr>
        <w:pStyle w:val="2"/>
        <w:tabs>
          <w:tab w:val="left" w:pos="4140"/>
          <w:tab w:val="left" w:pos="5760"/>
        </w:tabs>
        <w:rPr>
          <w:szCs w:val="28"/>
        </w:rPr>
      </w:pPr>
    </w:p>
    <w:p w:rsidR="00676EC3" w:rsidRPr="00676EC3" w:rsidRDefault="00676EC3" w:rsidP="00676EC3">
      <w:pPr>
        <w:pStyle w:val="a3"/>
        <w:spacing w:after="0"/>
        <w:jc w:val="center"/>
        <w:rPr>
          <w:b/>
          <w:sz w:val="26"/>
          <w:szCs w:val="26"/>
        </w:rPr>
      </w:pPr>
      <w:r w:rsidRPr="00676EC3">
        <w:rPr>
          <w:b/>
          <w:sz w:val="26"/>
          <w:szCs w:val="26"/>
        </w:rPr>
        <w:t xml:space="preserve">Об утверждении положения </w:t>
      </w:r>
    </w:p>
    <w:p w:rsidR="00676EC3" w:rsidRPr="00676EC3" w:rsidRDefault="00676EC3" w:rsidP="00676EC3">
      <w:pPr>
        <w:pStyle w:val="a3"/>
        <w:spacing w:after="0"/>
        <w:jc w:val="center"/>
        <w:rPr>
          <w:b/>
          <w:sz w:val="26"/>
          <w:szCs w:val="26"/>
        </w:rPr>
      </w:pPr>
      <w:r w:rsidRPr="00676EC3">
        <w:rPr>
          <w:b/>
          <w:sz w:val="26"/>
          <w:szCs w:val="26"/>
        </w:rPr>
        <w:t>о проведении аттестации муниципальных служащих</w:t>
      </w:r>
    </w:p>
    <w:p w:rsidR="00676EC3" w:rsidRPr="00676EC3" w:rsidRDefault="00676EC3" w:rsidP="00676EC3">
      <w:pPr>
        <w:pStyle w:val="a3"/>
        <w:spacing w:after="0"/>
        <w:ind w:left="-567" w:firstLine="850"/>
        <w:jc w:val="center"/>
        <w:rPr>
          <w:b/>
          <w:sz w:val="26"/>
          <w:szCs w:val="26"/>
        </w:rPr>
      </w:pPr>
      <w:r w:rsidRPr="00676EC3">
        <w:rPr>
          <w:b/>
          <w:sz w:val="26"/>
          <w:szCs w:val="26"/>
        </w:rPr>
        <w:t>администрации сельского поселения «</w:t>
      </w:r>
      <w:proofErr w:type="spellStart"/>
      <w:r w:rsidRPr="00676EC3">
        <w:rPr>
          <w:b/>
          <w:sz w:val="26"/>
          <w:szCs w:val="26"/>
        </w:rPr>
        <w:t>Пежемское</w:t>
      </w:r>
      <w:proofErr w:type="spellEnd"/>
      <w:r w:rsidRPr="00676EC3">
        <w:rPr>
          <w:b/>
          <w:sz w:val="26"/>
          <w:szCs w:val="26"/>
        </w:rPr>
        <w:t xml:space="preserve">» </w:t>
      </w:r>
    </w:p>
    <w:p w:rsidR="00676EC3" w:rsidRPr="00676EC3" w:rsidRDefault="00676EC3" w:rsidP="00676EC3">
      <w:pPr>
        <w:pStyle w:val="a3"/>
        <w:spacing w:after="0"/>
        <w:ind w:left="-567" w:firstLine="850"/>
        <w:jc w:val="center"/>
        <w:rPr>
          <w:b/>
          <w:sz w:val="26"/>
          <w:szCs w:val="26"/>
        </w:rPr>
      </w:pPr>
      <w:r w:rsidRPr="00676EC3">
        <w:rPr>
          <w:b/>
          <w:sz w:val="26"/>
          <w:szCs w:val="26"/>
        </w:rPr>
        <w:t>Вельского муниципального района Архангельской области</w:t>
      </w:r>
    </w:p>
    <w:p w:rsidR="00676EC3" w:rsidRDefault="00676EC3" w:rsidP="00676EC3">
      <w:pPr>
        <w:pStyle w:val="2"/>
        <w:tabs>
          <w:tab w:val="left" w:pos="4140"/>
          <w:tab w:val="left" w:pos="5760"/>
        </w:tabs>
        <w:spacing w:after="0" w:line="240" w:lineRule="auto"/>
        <w:jc w:val="center"/>
        <w:rPr>
          <w:sz w:val="26"/>
          <w:szCs w:val="26"/>
        </w:rPr>
      </w:pPr>
    </w:p>
    <w:p w:rsidR="00676EC3" w:rsidRPr="00676EC3" w:rsidRDefault="00676EC3" w:rsidP="00676EC3">
      <w:pPr>
        <w:ind w:firstLine="708"/>
        <w:jc w:val="both"/>
        <w:rPr>
          <w:sz w:val="26"/>
          <w:szCs w:val="26"/>
        </w:rPr>
      </w:pPr>
      <w:r w:rsidRPr="00676EC3">
        <w:rPr>
          <w:sz w:val="26"/>
          <w:szCs w:val="26"/>
        </w:rPr>
        <w:t>В соответствии со статьей 24 Федерального закона от 02 марта 2007 № 25-ФЗ                      «О муниципальной службе в Российской Федерации», областным законом от 27 сентября 2006 года № 222-12-ОЗ «О пенсионном обеспечении лиц, замещавших муниципальные должности, должности муниципальной службы муниципальных образований Архангельской области», Уставом сельского поселения «</w:t>
      </w:r>
      <w:proofErr w:type="spellStart"/>
      <w:r w:rsidRPr="00676EC3">
        <w:rPr>
          <w:sz w:val="26"/>
          <w:szCs w:val="26"/>
        </w:rPr>
        <w:t>Пежемское</w:t>
      </w:r>
      <w:proofErr w:type="spellEnd"/>
      <w:r w:rsidRPr="00676EC3">
        <w:rPr>
          <w:sz w:val="26"/>
          <w:szCs w:val="26"/>
        </w:rPr>
        <w:t>» Вельского муниципального района Архангельской области, Совет депутатов сельского поселения «</w:t>
      </w:r>
      <w:proofErr w:type="spellStart"/>
      <w:r w:rsidRPr="00676EC3">
        <w:rPr>
          <w:sz w:val="26"/>
          <w:szCs w:val="26"/>
        </w:rPr>
        <w:t>Пежемское</w:t>
      </w:r>
      <w:proofErr w:type="spellEnd"/>
      <w:r w:rsidRPr="00676EC3">
        <w:rPr>
          <w:sz w:val="26"/>
          <w:szCs w:val="26"/>
        </w:rPr>
        <w:t>» Вельского муниципального района</w:t>
      </w:r>
      <w:r>
        <w:rPr>
          <w:sz w:val="26"/>
          <w:szCs w:val="26"/>
        </w:rPr>
        <w:t xml:space="preserve"> Архангельской области РЕШАЕТ: </w:t>
      </w:r>
    </w:p>
    <w:p w:rsidR="00676EC3" w:rsidRDefault="00676EC3" w:rsidP="00676EC3">
      <w:pPr>
        <w:autoSpaceDE w:val="0"/>
        <w:autoSpaceDN w:val="0"/>
        <w:adjustRightInd w:val="0"/>
        <w:ind w:firstLine="540"/>
        <w:jc w:val="both"/>
        <w:outlineLvl w:val="0"/>
        <w:rPr>
          <w:rFonts w:ascii="Courier New" w:hAnsi="Courier New" w:cs="Courier New"/>
          <w:sz w:val="26"/>
          <w:szCs w:val="26"/>
        </w:rPr>
      </w:pPr>
    </w:p>
    <w:p w:rsidR="00676EC3" w:rsidRDefault="00676EC3" w:rsidP="00676EC3">
      <w:pPr>
        <w:pStyle w:val="a3"/>
        <w:spacing w:after="0"/>
        <w:ind w:left="0" w:firstLine="426"/>
        <w:jc w:val="both"/>
        <w:rPr>
          <w:sz w:val="26"/>
          <w:szCs w:val="26"/>
        </w:rPr>
      </w:pPr>
      <w:r w:rsidRPr="00676EC3">
        <w:rPr>
          <w:sz w:val="26"/>
          <w:szCs w:val="26"/>
        </w:rPr>
        <w:t>1.Утвердить прилагаемое Положение о проведении аттестации муниципальных служащих</w:t>
      </w:r>
      <w:r>
        <w:rPr>
          <w:sz w:val="26"/>
          <w:szCs w:val="26"/>
        </w:rPr>
        <w:t xml:space="preserve"> </w:t>
      </w:r>
      <w:r w:rsidRPr="00676EC3">
        <w:rPr>
          <w:sz w:val="26"/>
          <w:szCs w:val="26"/>
        </w:rPr>
        <w:t>администрации сельского поселения «</w:t>
      </w:r>
      <w:proofErr w:type="spellStart"/>
      <w:r w:rsidRPr="00676EC3">
        <w:rPr>
          <w:sz w:val="26"/>
          <w:szCs w:val="26"/>
        </w:rPr>
        <w:t>Пежемское</w:t>
      </w:r>
      <w:proofErr w:type="spellEnd"/>
      <w:r w:rsidRPr="00676EC3">
        <w:rPr>
          <w:sz w:val="26"/>
          <w:szCs w:val="26"/>
        </w:rPr>
        <w:t>» Вельского муниципального района Архангельской области</w:t>
      </w:r>
      <w:r>
        <w:rPr>
          <w:sz w:val="26"/>
          <w:szCs w:val="26"/>
        </w:rPr>
        <w:t>.</w:t>
      </w:r>
    </w:p>
    <w:p w:rsidR="00676EC3" w:rsidRPr="00765CC8" w:rsidRDefault="00676EC3" w:rsidP="00765CC8">
      <w:pPr>
        <w:tabs>
          <w:tab w:val="left" w:pos="426"/>
        </w:tabs>
        <w:ind w:firstLine="426"/>
        <w:jc w:val="both"/>
        <w:outlineLvl w:val="0"/>
        <w:rPr>
          <w:spacing w:val="-1"/>
          <w:sz w:val="26"/>
          <w:szCs w:val="26"/>
        </w:rPr>
      </w:pPr>
      <w:r w:rsidRPr="00765CC8">
        <w:rPr>
          <w:sz w:val="26"/>
          <w:szCs w:val="26"/>
        </w:rPr>
        <w:t>2. Признать утратившими силу решение Совета</w:t>
      </w:r>
      <w:r w:rsidR="00765CC8" w:rsidRPr="00765CC8">
        <w:rPr>
          <w:sz w:val="26"/>
          <w:szCs w:val="26"/>
        </w:rPr>
        <w:t xml:space="preserve"> депутатов МО «</w:t>
      </w:r>
      <w:proofErr w:type="spellStart"/>
      <w:r w:rsidR="00765CC8" w:rsidRPr="00765CC8">
        <w:rPr>
          <w:sz w:val="26"/>
          <w:szCs w:val="26"/>
        </w:rPr>
        <w:t>Пежемское</w:t>
      </w:r>
      <w:proofErr w:type="spellEnd"/>
      <w:r w:rsidR="00765CC8" w:rsidRPr="00765CC8">
        <w:rPr>
          <w:sz w:val="26"/>
          <w:szCs w:val="26"/>
        </w:rPr>
        <w:t>»</w:t>
      </w:r>
      <w:r w:rsidR="00765CC8" w:rsidRPr="00765CC8">
        <w:rPr>
          <w:spacing w:val="-1"/>
          <w:sz w:val="26"/>
          <w:szCs w:val="26"/>
        </w:rPr>
        <w:t xml:space="preserve"> от 25.12.2008г. № 21</w:t>
      </w:r>
      <w:r w:rsidR="00765CC8" w:rsidRPr="00765CC8">
        <w:rPr>
          <w:sz w:val="26"/>
          <w:szCs w:val="26"/>
        </w:rPr>
        <w:t xml:space="preserve"> «</w:t>
      </w:r>
      <w:r w:rsidRPr="00765CC8">
        <w:rPr>
          <w:sz w:val="26"/>
          <w:szCs w:val="26"/>
        </w:rPr>
        <w:t>Об утверждении Положения о проведении аттестации муниципальных служащих администрации муниципального образования «</w:t>
      </w:r>
      <w:proofErr w:type="spellStart"/>
      <w:r w:rsidRPr="00765CC8">
        <w:rPr>
          <w:sz w:val="26"/>
          <w:szCs w:val="26"/>
        </w:rPr>
        <w:t>Пежемское</w:t>
      </w:r>
      <w:proofErr w:type="spellEnd"/>
      <w:r w:rsidRPr="00765CC8">
        <w:rPr>
          <w:sz w:val="26"/>
          <w:szCs w:val="26"/>
        </w:rPr>
        <w:t>»</w:t>
      </w:r>
      <w:r w:rsidR="00765CC8">
        <w:rPr>
          <w:spacing w:val="-1"/>
          <w:sz w:val="26"/>
          <w:szCs w:val="26"/>
        </w:rPr>
        <w:t>.</w:t>
      </w:r>
    </w:p>
    <w:p w:rsidR="00676EC3" w:rsidRDefault="00676EC3" w:rsidP="00676EC3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 момента его подписания и распространяется на правоотношения, возникшие с 01.01.2020 года.</w:t>
      </w:r>
    </w:p>
    <w:p w:rsidR="00676EC3" w:rsidRDefault="00676EC3" w:rsidP="00676EC3">
      <w:pPr>
        <w:pStyle w:val="2"/>
        <w:spacing w:line="24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решения подлежит официальному опубликованию в средствах массовой информации и размещению на официальном сайте администрации сельского поселения «</w:t>
      </w:r>
      <w:proofErr w:type="spellStart"/>
      <w:r>
        <w:rPr>
          <w:sz w:val="26"/>
          <w:szCs w:val="26"/>
        </w:rPr>
        <w:t>Пежемское</w:t>
      </w:r>
      <w:proofErr w:type="spellEnd"/>
      <w:r>
        <w:rPr>
          <w:sz w:val="26"/>
          <w:szCs w:val="26"/>
        </w:rPr>
        <w:t>».</w:t>
      </w:r>
    </w:p>
    <w:p w:rsidR="00676EC3" w:rsidRDefault="00676EC3" w:rsidP="00676EC3">
      <w:pPr>
        <w:pStyle w:val="2"/>
        <w:spacing w:line="240" w:lineRule="auto"/>
        <w:ind w:firstLine="426"/>
        <w:jc w:val="both"/>
        <w:rPr>
          <w:sz w:val="26"/>
          <w:szCs w:val="26"/>
        </w:rPr>
      </w:pPr>
    </w:p>
    <w:p w:rsidR="00676EC3" w:rsidRDefault="00676EC3" w:rsidP="00676EC3">
      <w:pPr>
        <w:ind w:firstLine="426"/>
        <w:rPr>
          <w:sz w:val="26"/>
          <w:szCs w:val="26"/>
        </w:rPr>
      </w:pPr>
    </w:p>
    <w:p w:rsidR="00676EC3" w:rsidRDefault="00676EC3" w:rsidP="00676EC3">
      <w:pPr>
        <w:rPr>
          <w:sz w:val="26"/>
          <w:szCs w:val="26"/>
        </w:rPr>
      </w:pPr>
      <w:r>
        <w:rPr>
          <w:sz w:val="26"/>
          <w:szCs w:val="26"/>
        </w:rPr>
        <w:t xml:space="preserve">   Глава сельского поселения </w:t>
      </w:r>
    </w:p>
    <w:p w:rsidR="00676EC3" w:rsidRDefault="00676EC3" w:rsidP="00676EC3">
      <w:pPr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proofErr w:type="gramStart"/>
      <w:r>
        <w:rPr>
          <w:sz w:val="26"/>
          <w:szCs w:val="26"/>
        </w:rPr>
        <w:t>Пежемское</w:t>
      </w:r>
      <w:proofErr w:type="spellEnd"/>
      <w:r>
        <w:rPr>
          <w:sz w:val="26"/>
          <w:szCs w:val="26"/>
        </w:rPr>
        <w:t xml:space="preserve">»   </w:t>
      </w:r>
      <w:proofErr w:type="gramEnd"/>
      <w:r>
        <w:rPr>
          <w:sz w:val="26"/>
          <w:szCs w:val="26"/>
        </w:rPr>
        <w:t xml:space="preserve">                                                                           В.В. Трапезников</w:t>
      </w:r>
    </w:p>
    <w:p w:rsidR="00676EC3" w:rsidRDefault="00676EC3" w:rsidP="00676EC3">
      <w:pPr>
        <w:pStyle w:val="a3"/>
        <w:spacing w:after="0"/>
        <w:ind w:left="0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65CC8" w:rsidRDefault="00765CC8" w:rsidP="007D7BED">
      <w:pPr>
        <w:pStyle w:val="a3"/>
        <w:spacing w:after="0"/>
        <w:ind w:left="0"/>
        <w:jc w:val="right"/>
      </w:pPr>
    </w:p>
    <w:p w:rsidR="007D7BED" w:rsidRPr="00CB5DA3" w:rsidRDefault="00765CC8" w:rsidP="007D7BED">
      <w:pPr>
        <w:pStyle w:val="a3"/>
        <w:spacing w:after="0"/>
        <w:ind w:left="0"/>
        <w:jc w:val="right"/>
        <w:rPr>
          <w:sz w:val="22"/>
          <w:szCs w:val="22"/>
        </w:rPr>
      </w:pPr>
      <w:r w:rsidRPr="00CB5DA3">
        <w:rPr>
          <w:sz w:val="22"/>
          <w:szCs w:val="22"/>
        </w:rPr>
        <w:lastRenderedPageBreak/>
        <w:t>Утверждено</w:t>
      </w:r>
      <w:r w:rsidR="007D7BED" w:rsidRPr="00CB5DA3">
        <w:rPr>
          <w:sz w:val="22"/>
          <w:szCs w:val="22"/>
        </w:rPr>
        <w:t xml:space="preserve"> решением </w:t>
      </w:r>
    </w:p>
    <w:p w:rsidR="00765CC8" w:rsidRPr="00CB5DA3" w:rsidRDefault="007D7BED" w:rsidP="007D7BED">
      <w:pPr>
        <w:pStyle w:val="a3"/>
        <w:spacing w:after="0"/>
        <w:jc w:val="right"/>
        <w:rPr>
          <w:sz w:val="22"/>
          <w:szCs w:val="22"/>
        </w:rPr>
      </w:pPr>
      <w:r w:rsidRPr="00CB5DA3">
        <w:rPr>
          <w:sz w:val="22"/>
          <w:szCs w:val="22"/>
        </w:rPr>
        <w:t xml:space="preserve">Совета депутатов </w:t>
      </w:r>
      <w:r w:rsidR="00765CC8" w:rsidRPr="00CB5DA3">
        <w:rPr>
          <w:sz w:val="22"/>
          <w:szCs w:val="22"/>
        </w:rPr>
        <w:t>сельского поселения</w:t>
      </w:r>
    </w:p>
    <w:p w:rsidR="007D7BED" w:rsidRPr="00CB5DA3" w:rsidRDefault="007D7BED" w:rsidP="007D7BED">
      <w:pPr>
        <w:pStyle w:val="a3"/>
        <w:spacing w:after="0"/>
        <w:jc w:val="right"/>
        <w:rPr>
          <w:b/>
          <w:sz w:val="22"/>
          <w:szCs w:val="22"/>
        </w:rPr>
      </w:pPr>
      <w:r w:rsidRPr="00CB5DA3">
        <w:rPr>
          <w:sz w:val="22"/>
          <w:szCs w:val="22"/>
        </w:rPr>
        <w:t xml:space="preserve"> «</w:t>
      </w:r>
      <w:proofErr w:type="spellStart"/>
      <w:r w:rsidRPr="00CB5DA3">
        <w:rPr>
          <w:sz w:val="22"/>
          <w:szCs w:val="22"/>
        </w:rPr>
        <w:t>Пежемское</w:t>
      </w:r>
      <w:proofErr w:type="spellEnd"/>
      <w:r w:rsidRPr="00CB5DA3">
        <w:rPr>
          <w:sz w:val="22"/>
          <w:szCs w:val="22"/>
        </w:rPr>
        <w:t xml:space="preserve">» </w:t>
      </w:r>
      <w:r w:rsidR="00765CC8" w:rsidRPr="00CB5DA3">
        <w:rPr>
          <w:sz w:val="22"/>
          <w:szCs w:val="22"/>
        </w:rPr>
        <w:t xml:space="preserve">№ </w:t>
      </w:r>
      <w:r w:rsidR="00190C12">
        <w:rPr>
          <w:sz w:val="22"/>
          <w:szCs w:val="22"/>
        </w:rPr>
        <w:t xml:space="preserve">142 </w:t>
      </w:r>
      <w:r w:rsidR="00765CC8" w:rsidRPr="00CB5DA3">
        <w:rPr>
          <w:sz w:val="22"/>
          <w:szCs w:val="22"/>
        </w:rPr>
        <w:t xml:space="preserve">от </w:t>
      </w:r>
      <w:r w:rsidR="00190C12">
        <w:rPr>
          <w:sz w:val="22"/>
          <w:szCs w:val="22"/>
        </w:rPr>
        <w:t>08.04.2021г.</w:t>
      </w:r>
      <w:r w:rsidRPr="00CB5DA3">
        <w:rPr>
          <w:b/>
          <w:sz w:val="22"/>
          <w:szCs w:val="22"/>
        </w:rPr>
        <w:t xml:space="preserve"> </w:t>
      </w:r>
    </w:p>
    <w:p w:rsidR="007D7BED" w:rsidRDefault="007D7BED" w:rsidP="007D7BED">
      <w:pPr>
        <w:pStyle w:val="a3"/>
        <w:spacing w:after="0"/>
        <w:jc w:val="right"/>
        <w:rPr>
          <w:b/>
          <w:sz w:val="24"/>
          <w:szCs w:val="24"/>
        </w:rPr>
      </w:pPr>
      <w:r w:rsidRPr="00C258CD">
        <w:rPr>
          <w:b/>
          <w:sz w:val="24"/>
          <w:szCs w:val="24"/>
        </w:rPr>
        <w:t xml:space="preserve">            </w:t>
      </w:r>
    </w:p>
    <w:p w:rsidR="007D7BED" w:rsidRDefault="007D7BED" w:rsidP="007D7BED">
      <w:pPr>
        <w:pStyle w:val="a3"/>
        <w:spacing w:after="0"/>
        <w:jc w:val="center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jc w:val="center"/>
        <w:rPr>
          <w:b/>
          <w:sz w:val="24"/>
          <w:szCs w:val="24"/>
        </w:rPr>
      </w:pPr>
      <w:r w:rsidRPr="00C258CD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ОЛОЖЕНИЕ </w:t>
      </w:r>
    </w:p>
    <w:p w:rsidR="007D7BED" w:rsidRDefault="007D7BED" w:rsidP="007D7BED">
      <w:pPr>
        <w:pStyle w:val="a3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аттестации муниципальных служащих</w:t>
      </w:r>
    </w:p>
    <w:p w:rsidR="007D7BED" w:rsidRDefault="007D7BED" w:rsidP="007D7BED">
      <w:pPr>
        <w:pStyle w:val="a3"/>
        <w:spacing w:after="0"/>
        <w:ind w:left="-567" w:firstLine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сельского поселения «</w:t>
      </w:r>
      <w:proofErr w:type="spellStart"/>
      <w:r>
        <w:rPr>
          <w:b/>
          <w:sz w:val="24"/>
          <w:szCs w:val="24"/>
        </w:rPr>
        <w:t>Пежемское</w:t>
      </w:r>
      <w:proofErr w:type="spellEnd"/>
      <w:r>
        <w:rPr>
          <w:b/>
          <w:sz w:val="24"/>
          <w:szCs w:val="24"/>
        </w:rPr>
        <w:t xml:space="preserve">» </w:t>
      </w:r>
    </w:p>
    <w:p w:rsidR="007D7BED" w:rsidRDefault="007D7BED" w:rsidP="007D7BED">
      <w:pPr>
        <w:pStyle w:val="a3"/>
        <w:spacing w:after="0"/>
        <w:ind w:left="-567" w:firstLine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Вельского муниципального района Архангельской области</w:t>
      </w:r>
    </w:p>
    <w:p w:rsidR="007D7BED" w:rsidRDefault="007D7BED" w:rsidP="007D7BED">
      <w:pPr>
        <w:pStyle w:val="a3"/>
        <w:spacing w:after="0"/>
        <w:ind w:left="-567" w:firstLine="850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ind w:left="-567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ГЛАВА</w:t>
      </w:r>
      <w:r w:rsidRPr="0089488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  ОБЩИЕ ПОЛОЖЕНИЯ</w:t>
      </w:r>
    </w:p>
    <w:p w:rsidR="007D7BED" w:rsidRDefault="007D7BED" w:rsidP="007D7BED">
      <w:pPr>
        <w:pStyle w:val="a3"/>
        <w:spacing w:after="0"/>
        <w:ind w:left="-567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D7BED" w:rsidRDefault="007D7BED" w:rsidP="007D7BED">
      <w:pPr>
        <w:pStyle w:val="a3"/>
        <w:spacing w:after="0"/>
        <w:ind w:left="-567" w:firstLine="8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Статья 1. Аттестация муниципальных служащих</w:t>
      </w:r>
    </w:p>
    <w:p w:rsidR="007D7BED" w:rsidRDefault="007D7BED" w:rsidP="009B6556">
      <w:pPr>
        <w:pStyle w:val="a3"/>
        <w:numPr>
          <w:ilvl w:val="0"/>
          <w:numId w:val="1"/>
        </w:numPr>
        <w:tabs>
          <w:tab w:val="clear" w:pos="76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муниципальных служащих проводится в целях определения их соответствия замещаемым должностям муниципальной службы.</w:t>
      </w:r>
    </w:p>
    <w:p w:rsidR="007D7BED" w:rsidRDefault="007D7BED" w:rsidP="009B6556">
      <w:pPr>
        <w:pStyle w:val="a3"/>
        <w:numPr>
          <w:ilvl w:val="0"/>
          <w:numId w:val="1"/>
        </w:numPr>
        <w:tabs>
          <w:tab w:val="clear" w:pos="76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муниципальных служащих является составной частью кадровой работы в муниципальном образовании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».</w:t>
      </w: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  <w:r w:rsidRPr="00200B57">
        <w:rPr>
          <w:b/>
          <w:sz w:val="24"/>
          <w:szCs w:val="24"/>
        </w:rPr>
        <w:t>Статья 2. Пределы аттестации муниципальных служащих</w:t>
      </w:r>
    </w:p>
    <w:p w:rsidR="007E49E7" w:rsidRPr="00EC783C" w:rsidRDefault="007E49E7" w:rsidP="007E4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783C">
        <w:rPr>
          <w:rFonts w:ascii="Times New Roman" w:hAnsi="Times New Roman" w:cs="Times New Roman"/>
          <w:sz w:val="24"/>
          <w:szCs w:val="24"/>
        </w:rPr>
        <w:t>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7E49E7" w:rsidRPr="00EC783C" w:rsidRDefault="007E49E7" w:rsidP="007E4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1) участие муниципального служащего в решении (разработке) вопросов (документов), направленных на реализацию задач, стоящих перед соответствующим подразделением (органом местного самоуправления муниципального образования Архангельской области, иным муниципальным органом муниципального образования Архангельской области);</w:t>
      </w:r>
    </w:p>
    <w:p w:rsidR="007E49E7" w:rsidRPr="00EC783C" w:rsidRDefault="007E49E7" w:rsidP="007E4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2)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7E49E7" w:rsidRPr="00EC783C" w:rsidRDefault="007E49E7" w:rsidP="007E49E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подготовки;</w:t>
      </w:r>
    </w:p>
    <w:p w:rsidR="007E49E7" w:rsidRDefault="007E49E7" w:rsidP="007E49E7">
      <w:pPr>
        <w:pStyle w:val="a3"/>
        <w:spacing w:after="0"/>
        <w:ind w:left="0" w:firstLine="539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7D7BED" w:rsidRDefault="007D7BED" w:rsidP="007E49E7">
      <w:pPr>
        <w:pStyle w:val="a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2. Исполнение муниципальным служащим должностных обязанностей проверяется в соответствии с критериями оценки качества исполнения должностных обязанностей.</w:t>
      </w:r>
    </w:p>
    <w:p w:rsidR="007D7BED" w:rsidRDefault="007D7BED" w:rsidP="007E49E7">
      <w:pPr>
        <w:pStyle w:val="a3"/>
        <w:spacing w:after="0"/>
        <w:ind w:lef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3. В ходе</w:t>
      </w:r>
      <w:r w:rsidRPr="00200B57">
        <w:rPr>
          <w:sz w:val="24"/>
          <w:szCs w:val="24"/>
        </w:rPr>
        <w:t xml:space="preserve"> </w:t>
      </w:r>
      <w:r>
        <w:rPr>
          <w:sz w:val="24"/>
          <w:szCs w:val="24"/>
        </w:rPr>
        <w:t>аттестации муниципальных служащих не могут рассматриваться какие-либо иные вопросы, связанные с прохождением муниципальной службы, не предусмотренные пунктом 1 настоящей статьи.</w:t>
      </w: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  <w:r w:rsidRPr="002D512B">
        <w:rPr>
          <w:b/>
          <w:sz w:val="24"/>
          <w:szCs w:val="24"/>
        </w:rPr>
        <w:t>Статья 3. Муниципальные служа</w:t>
      </w:r>
      <w:r>
        <w:rPr>
          <w:b/>
          <w:sz w:val="24"/>
          <w:szCs w:val="24"/>
        </w:rPr>
        <w:t>щие</w:t>
      </w:r>
      <w:r w:rsidRPr="002D512B">
        <w:rPr>
          <w:b/>
          <w:sz w:val="24"/>
          <w:szCs w:val="24"/>
        </w:rPr>
        <w:t>, подлежащие аттестации</w:t>
      </w:r>
    </w:p>
    <w:p w:rsidR="007D7BED" w:rsidRDefault="007D7BED" w:rsidP="009B6556">
      <w:pPr>
        <w:pStyle w:val="a3"/>
        <w:numPr>
          <w:ilvl w:val="0"/>
          <w:numId w:val="3"/>
        </w:numPr>
        <w:tabs>
          <w:tab w:val="clear" w:pos="76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Аттестации подлежат все муниципальные служащие, за исключением:</w:t>
      </w:r>
    </w:p>
    <w:p w:rsidR="007D7BED" w:rsidRDefault="007D7BED" w:rsidP="009B6556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муниципальных служащих, замещающих должности муниципальной службы менее одного года;</w:t>
      </w:r>
    </w:p>
    <w:p w:rsidR="007D7BED" w:rsidRDefault="007D7BED" w:rsidP="009B6556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муниципальных служащих, достигших возраста 60 лет;</w:t>
      </w:r>
    </w:p>
    <w:p w:rsidR="007D7BED" w:rsidRDefault="007D7BED" w:rsidP="009B6556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беременных женщин;</w:t>
      </w:r>
    </w:p>
    <w:p w:rsidR="007D7BED" w:rsidRDefault="007D7BED" w:rsidP="009B6556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</w:p>
    <w:p w:rsidR="007D7BED" w:rsidRDefault="007D7BED" w:rsidP="009B6556">
      <w:pPr>
        <w:pStyle w:val="a3"/>
        <w:tabs>
          <w:tab w:val="num" w:pos="851"/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муниципальных служащих, замещающих должности муниципальной службы на основании срочного трудового договора (контракта).</w:t>
      </w:r>
    </w:p>
    <w:p w:rsidR="007D7BED" w:rsidRDefault="007D7BED" w:rsidP="009B6556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Аттестация муниципальных служащих, указанных в подпункте 4 пункта 1 настоящей статьи, возможна не ранее чем через один год после выхода из отпуска.</w:t>
      </w: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ind w:left="403"/>
        <w:jc w:val="both"/>
        <w:rPr>
          <w:b/>
          <w:sz w:val="24"/>
          <w:szCs w:val="24"/>
        </w:rPr>
      </w:pPr>
      <w:r w:rsidRPr="002D512B">
        <w:rPr>
          <w:b/>
          <w:sz w:val="24"/>
          <w:szCs w:val="24"/>
        </w:rPr>
        <w:t>Статья 4. Срок проведения аттестации муниципальных служащих и аттестационный период</w:t>
      </w:r>
    </w:p>
    <w:p w:rsidR="007D7BED" w:rsidRDefault="007D7BED" w:rsidP="003F000D">
      <w:pPr>
        <w:pStyle w:val="a3"/>
        <w:numPr>
          <w:ilvl w:val="0"/>
          <w:numId w:val="4"/>
        </w:numPr>
        <w:tabs>
          <w:tab w:val="clear" w:pos="763"/>
          <w:tab w:val="num" w:pos="426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2D512B">
        <w:rPr>
          <w:sz w:val="24"/>
          <w:szCs w:val="24"/>
        </w:rPr>
        <w:t>Аттестация муниципального служащего проводится один раз в три года.</w:t>
      </w:r>
    </w:p>
    <w:p w:rsidR="007D7BED" w:rsidRDefault="007D7BED" w:rsidP="003F000D">
      <w:pPr>
        <w:pStyle w:val="a3"/>
        <w:numPr>
          <w:ilvl w:val="0"/>
          <w:numId w:val="4"/>
        </w:numPr>
        <w:tabs>
          <w:tab w:val="clear" w:pos="763"/>
          <w:tab w:val="num" w:pos="426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3F000D" w:rsidRPr="00EC783C" w:rsidRDefault="003F000D" w:rsidP="003F000D">
      <w:pPr>
        <w:pStyle w:val="ConsPlusNormal"/>
        <w:tabs>
          <w:tab w:val="num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3. Дата проведения внеочередной аттестации муниципального служащего может определяться вне зависимости от сроков проведения предыдущей аттестации. Внеочередная аттестация муниципального служащего 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3F000D" w:rsidRPr="00EC783C" w:rsidRDefault="003F000D" w:rsidP="003F000D">
      <w:pPr>
        <w:pStyle w:val="ConsPlusNormal"/>
        <w:tabs>
          <w:tab w:val="num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1) о сокращении должностей муниципальной службы в органе местного самоуправления муниципального образования Архангельской области, ином муниципальном органе муниципального образования Архангельской области;</w:t>
      </w:r>
    </w:p>
    <w:p w:rsidR="003F000D" w:rsidRPr="00EC783C" w:rsidRDefault="003F000D" w:rsidP="003F000D">
      <w:pPr>
        <w:pStyle w:val="ConsPlusNormal"/>
        <w:tabs>
          <w:tab w:val="num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2) об изменении условий оплаты труда муниципальных служащих.</w:t>
      </w:r>
    </w:p>
    <w:p w:rsidR="003F000D" w:rsidRPr="00EC783C" w:rsidRDefault="003F000D" w:rsidP="003F000D">
      <w:pPr>
        <w:pStyle w:val="ConsPlusNormal"/>
        <w:tabs>
          <w:tab w:val="num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4. 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о проведении внеочередной аттестации.</w:t>
      </w:r>
    </w:p>
    <w:p w:rsidR="003F000D" w:rsidRPr="00EC783C" w:rsidRDefault="003F000D" w:rsidP="003F000D">
      <w:pPr>
        <w:pStyle w:val="ConsPlusNormal"/>
        <w:tabs>
          <w:tab w:val="num" w:pos="426"/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Муниципальный служащий, выступивший с инициативой о проведении в отношении него внеочередной аттестации, направляет в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заявление на имя представителя нанимателя (работодателя) с указанием причин, послуживших основанием для проведения внеочередной аттестации.</w:t>
      </w:r>
    </w:p>
    <w:p w:rsidR="007D7BED" w:rsidRDefault="003F000D" w:rsidP="003F000D">
      <w:pPr>
        <w:pStyle w:val="a3"/>
        <w:tabs>
          <w:tab w:val="num" w:pos="426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в трехдневный срок со дня согласования проекта такого решения с муниципальным служащим.</w:t>
      </w: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 w:rsidRPr="00131A21">
        <w:rPr>
          <w:b/>
          <w:sz w:val="24"/>
          <w:szCs w:val="24"/>
        </w:rPr>
        <w:t xml:space="preserve">                        </w:t>
      </w:r>
    </w:p>
    <w:p w:rsidR="007D7BED" w:rsidRDefault="007D7BED" w:rsidP="003F000D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7D7BED" w:rsidRPr="00131A21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Pr="00131A21">
        <w:rPr>
          <w:b/>
          <w:sz w:val="24"/>
          <w:szCs w:val="24"/>
        </w:rPr>
        <w:t xml:space="preserve">ГЛАВА </w:t>
      </w:r>
      <w:r w:rsidRPr="00131A21">
        <w:rPr>
          <w:b/>
          <w:sz w:val="24"/>
          <w:szCs w:val="24"/>
          <w:lang w:val="en-US"/>
        </w:rPr>
        <w:t>II</w:t>
      </w:r>
      <w:r w:rsidRPr="00131A21">
        <w:rPr>
          <w:b/>
          <w:sz w:val="24"/>
          <w:szCs w:val="24"/>
        </w:rPr>
        <w:t>. ОРГАНИЗАЦИЯ ПРОВЕДЕНИЯ АТТЕСТАЦИИ</w:t>
      </w: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 w:rsidRPr="00131A21">
        <w:rPr>
          <w:b/>
          <w:sz w:val="24"/>
          <w:szCs w:val="24"/>
        </w:rPr>
        <w:t xml:space="preserve">                                            МУНИЦИПАЛЬНЫХ СЛУЖАЩИХ</w:t>
      </w: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Образование, формирование и прекращение полномочий аттестационной комиссии</w:t>
      </w:r>
    </w:p>
    <w:p w:rsidR="007D7BED" w:rsidRDefault="007D7BED" w:rsidP="003F000D">
      <w:pPr>
        <w:pStyle w:val="a3"/>
        <w:numPr>
          <w:ilvl w:val="0"/>
          <w:numId w:val="5"/>
        </w:numPr>
        <w:tabs>
          <w:tab w:val="clear" w:pos="6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аттестации муниципальных служащих главой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образуется и формируется аттестационная комиссия.</w:t>
      </w:r>
    </w:p>
    <w:p w:rsidR="007D7BED" w:rsidRDefault="007D7BED" w:rsidP="003F000D">
      <w:pPr>
        <w:pStyle w:val="a3"/>
        <w:numPr>
          <w:ilvl w:val="0"/>
          <w:numId w:val="5"/>
        </w:numPr>
        <w:tabs>
          <w:tab w:val="clear" w:pos="6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областным законом количественный состав (общее число членов) аттестационной комиссии не может быть менее пяти членов.</w:t>
      </w:r>
    </w:p>
    <w:p w:rsidR="007D7BED" w:rsidRDefault="007D7BED" w:rsidP="003F000D">
      <w:pPr>
        <w:pStyle w:val="a3"/>
        <w:numPr>
          <w:ilvl w:val="0"/>
          <w:numId w:val="5"/>
        </w:numPr>
        <w:tabs>
          <w:tab w:val="clear" w:pos="6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аттестационной комиссии глава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3F000D" w:rsidRPr="00EC783C" w:rsidRDefault="003F000D" w:rsidP="003F000D">
      <w:pPr>
        <w:pStyle w:val="ConsPlusNormal"/>
        <w:numPr>
          <w:ilvl w:val="0"/>
          <w:numId w:val="5"/>
        </w:numPr>
        <w:tabs>
          <w:tab w:val="clear" w:pos="643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lastRenderedPageBreak/>
        <w:t>Представитель нанимателя (работодатель) принимает меры по исключению возможности возникновения конфликта 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 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3F000D" w:rsidRDefault="003F000D" w:rsidP="003F000D">
      <w:pPr>
        <w:pStyle w:val="a3"/>
        <w:tabs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:rsidR="007D7BED" w:rsidRDefault="007D7BED" w:rsidP="003F000D">
      <w:pPr>
        <w:pStyle w:val="a3"/>
        <w:numPr>
          <w:ilvl w:val="0"/>
          <w:numId w:val="5"/>
        </w:numPr>
        <w:tabs>
          <w:tab w:val="clear" w:pos="643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3F000D">
        <w:rPr>
          <w:sz w:val="24"/>
          <w:szCs w:val="24"/>
        </w:rPr>
        <w:t xml:space="preserve">Аттестационная комиссия образуется сроком на один календарный год. По        истечении календарного года полномочия аттестационной комиссии </w:t>
      </w:r>
      <w:proofErr w:type="gramStart"/>
      <w:r w:rsidRPr="003F000D">
        <w:rPr>
          <w:sz w:val="24"/>
          <w:szCs w:val="24"/>
        </w:rPr>
        <w:t>прекращаются  без</w:t>
      </w:r>
      <w:proofErr w:type="gramEnd"/>
      <w:r w:rsidRPr="003F000D">
        <w:rPr>
          <w:sz w:val="24"/>
          <w:szCs w:val="24"/>
        </w:rPr>
        <w:t xml:space="preserve"> принятия дополнительных решений.</w:t>
      </w:r>
    </w:p>
    <w:p w:rsidR="003F000D" w:rsidRPr="00EC783C" w:rsidRDefault="003F000D" w:rsidP="003F000D">
      <w:pPr>
        <w:pStyle w:val="ConsPlusNormal"/>
        <w:numPr>
          <w:ilvl w:val="0"/>
          <w:numId w:val="5"/>
        </w:numPr>
        <w:tabs>
          <w:tab w:val="clear" w:pos="643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подразделение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совместно с непосредственным руководителем определяет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3F000D" w:rsidRPr="003F000D" w:rsidRDefault="003F000D" w:rsidP="003F000D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7D7BED" w:rsidRDefault="007D7BED" w:rsidP="007D7BED">
      <w:pPr>
        <w:pStyle w:val="a3"/>
        <w:spacing w:after="0"/>
        <w:jc w:val="both"/>
        <w:rPr>
          <w:sz w:val="24"/>
          <w:szCs w:val="24"/>
        </w:rPr>
      </w:pPr>
    </w:p>
    <w:p w:rsidR="007D7BED" w:rsidRDefault="007D7BED" w:rsidP="003F000D">
      <w:pPr>
        <w:pStyle w:val="a3"/>
        <w:spacing w:after="0"/>
        <w:rPr>
          <w:b/>
          <w:sz w:val="24"/>
          <w:szCs w:val="24"/>
        </w:rPr>
      </w:pPr>
      <w:r w:rsidRPr="005D3B25">
        <w:rPr>
          <w:b/>
          <w:sz w:val="24"/>
          <w:szCs w:val="24"/>
        </w:rPr>
        <w:t>Статья 6. Состав аттестационной комиссии</w:t>
      </w:r>
    </w:p>
    <w:p w:rsidR="007D7BED" w:rsidRDefault="007D7BED" w:rsidP="003F000D">
      <w:pPr>
        <w:pStyle w:val="a3"/>
        <w:numPr>
          <w:ilvl w:val="0"/>
          <w:numId w:val="6"/>
        </w:numPr>
        <w:tabs>
          <w:tab w:val="clear" w:pos="64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7D7BED" w:rsidRDefault="007D7BED" w:rsidP="003F000D">
      <w:pPr>
        <w:pStyle w:val="a3"/>
        <w:numPr>
          <w:ilvl w:val="0"/>
          <w:numId w:val="6"/>
        </w:numPr>
        <w:tabs>
          <w:tab w:val="clear" w:pos="64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Членами аттестационной комиссии могут быть муниципальные служащие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», а также с их согласия выборные должностные лица местного самоуправления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», депутаты Совета депутатов</w:t>
      </w:r>
      <w:r w:rsidRPr="0001527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», представители органов местного самоуправления иных муниципальных образований Вельского муниципального района.</w:t>
      </w:r>
    </w:p>
    <w:p w:rsidR="007D7BED" w:rsidRDefault="007D7BED" w:rsidP="003F000D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 входят в ее состав лично, без права замены.</w:t>
      </w:r>
    </w:p>
    <w:p w:rsidR="007D7BED" w:rsidRDefault="007D7BED" w:rsidP="003F000D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 участвуют в ее деятельности в порядке исполнения своих должностных обязанностей.</w:t>
      </w:r>
    </w:p>
    <w:p w:rsidR="007D7BED" w:rsidRDefault="007D7BED" w:rsidP="003F000D">
      <w:pPr>
        <w:pStyle w:val="a3"/>
        <w:numPr>
          <w:ilvl w:val="0"/>
          <w:numId w:val="6"/>
        </w:numPr>
        <w:tabs>
          <w:tab w:val="clear" w:pos="64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Аттестационная комиссия считается правомочной при наличии в ее составе не       менее двух третей от общего числа членов аттестационной комиссии.</w:t>
      </w:r>
    </w:p>
    <w:p w:rsidR="007D7BED" w:rsidRDefault="007D7BED" w:rsidP="003F000D">
      <w:pPr>
        <w:pStyle w:val="a3"/>
        <w:numPr>
          <w:ilvl w:val="0"/>
          <w:numId w:val="6"/>
        </w:numPr>
        <w:tabs>
          <w:tab w:val="clear" w:pos="643"/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аттестации муниципального служащего, являющегося членом       аттестационной комиссии, его членство в этой комиссии приостанавливается. Он также, не учитывается при определении кворума аттестационной комиссии (пункт 3 </w:t>
      </w:r>
    </w:p>
    <w:p w:rsidR="007D7BED" w:rsidRDefault="007D7BED" w:rsidP="003F000D">
      <w:pPr>
        <w:pStyle w:val="a3"/>
        <w:tabs>
          <w:tab w:val="num" w:pos="85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статьи 5 настоящего положения) и кворума заседания аттестационной комиссии (пункт 3 статьи 11 настоящего Положения).</w:t>
      </w:r>
    </w:p>
    <w:p w:rsidR="007D7BED" w:rsidRDefault="007D7BED" w:rsidP="007D7BED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 w:rsidRPr="00C6791B">
        <w:rPr>
          <w:b/>
          <w:sz w:val="24"/>
          <w:szCs w:val="24"/>
        </w:rPr>
        <w:t>Статья 7. Подготовка к проведению аттестации муниципальных служащих</w:t>
      </w:r>
    </w:p>
    <w:p w:rsidR="007D7BED" w:rsidRDefault="007D7BED" w:rsidP="0035229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>Подготовка к проведению аттестации муниципальных служащих включает:</w:t>
      </w:r>
    </w:p>
    <w:p w:rsidR="007D7BED" w:rsidRDefault="007D7BED" w:rsidP="0035229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составление и утверждение графика проведения аттестации муниципальных служащих;</w:t>
      </w:r>
    </w:p>
    <w:p w:rsidR="007D7BED" w:rsidRDefault="007D7BED" w:rsidP="0035229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подготовку необходимых документов на муниципальных служащих, подлежащих аттестации в очередном календарном году;</w:t>
      </w:r>
    </w:p>
    <w:p w:rsidR="007D7BED" w:rsidRDefault="007D7BED" w:rsidP="0035229D">
      <w:pPr>
        <w:pStyle w:val="a3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F000D" w:rsidRPr="00EC783C">
        <w:rPr>
          <w:sz w:val="24"/>
          <w:szCs w:val="24"/>
        </w:rPr>
        <w:t>ознакомление муниципальных служащих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 (при наличии вышестоящих руководителей)</w:t>
      </w:r>
      <w:r w:rsidR="0035229D">
        <w:rPr>
          <w:sz w:val="24"/>
          <w:szCs w:val="24"/>
        </w:rPr>
        <w:t>;</w:t>
      </w:r>
    </w:p>
    <w:p w:rsidR="0035229D" w:rsidRDefault="0035229D" w:rsidP="0035229D">
      <w:pPr>
        <w:pStyle w:val="a3"/>
        <w:spacing w:after="0"/>
        <w:ind w:left="0"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4) ознакомление муниципальных служащих с графиком проведения аттестации муниципальных служащих.</w:t>
      </w:r>
    </w:p>
    <w:p w:rsidR="007D7BED" w:rsidRDefault="007D7BED" w:rsidP="007D7BED">
      <w:pPr>
        <w:pStyle w:val="a3"/>
        <w:spacing w:after="0"/>
        <w:ind w:left="0"/>
        <w:jc w:val="both"/>
        <w:rPr>
          <w:b/>
          <w:sz w:val="24"/>
          <w:szCs w:val="24"/>
        </w:rPr>
      </w:pPr>
    </w:p>
    <w:p w:rsidR="007D7BED" w:rsidRDefault="007D7BED" w:rsidP="007D7BED">
      <w:pPr>
        <w:pStyle w:val="a3"/>
        <w:spacing w:after="0"/>
        <w:jc w:val="both"/>
        <w:rPr>
          <w:b/>
          <w:sz w:val="24"/>
          <w:szCs w:val="24"/>
        </w:rPr>
      </w:pPr>
      <w:r w:rsidRPr="00C6791B">
        <w:rPr>
          <w:b/>
          <w:sz w:val="24"/>
          <w:szCs w:val="24"/>
        </w:rPr>
        <w:t>Статья 8. График проведения аттестации муниципальных служащих</w:t>
      </w:r>
    </w:p>
    <w:p w:rsidR="007D7BED" w:rsidRDefault="007D7BED" w:rsidP="009B6556">
      <w:pPr>
        <w:pStyle w:val="a3"/>
        <w:numPr>
          <w:ilvl w:val="0"/>
          <w:numId w:val="7"/>
        </w:numPr>
        <w:tabs>
          <w:tab w:val="clear" w:pos="733"/>
          <w:tab w:val="num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аттестации муниципальных служащих главой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не позднее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7D7BED" w:rsidRDefault="007D7BED" w:rsidP="009B6556">
      <w:pPr>
        <w:pStyle w:val="a3"/>
        <w:numPr>
          <w:ilvl w:val="0"/>
          <w:numId w:val="7"/>
        </w:numPr>
        <w:tabs>
          <w:tab w:val="clear" w:pos="733"/>
          <w:tab w:val="num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проведения аттестации муниципальных служащих определяет:</w:t>
      </w:r>
    </w:p>
    <w:p w:rsidR="007D7BED" w:rsidRDefault="007D7BED" w:rsidP="009B6556">
      <w:pPr>
        <w:tabs>
          <w:tab w:val="num" w:pos="993"/>
        </w:tabs>
        <w:ind w:firstLine="567"/>
        <w:jc w:val="both"/>
        <w:rPr>
          <w:sz w:val="24"/>
          <w:szCs w:val="24"/>
        </w:rPr>
      </w:pPr>
      <w:r w:rsidRPr="00826F34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826F34">
        <w:rPr>
          <w:sz w:val="24"/>
          <w:szCs w:val="24"/>
        </w:rPr>
        <w:t>даты</w:t>
      </w:r>
      <w:r>
        <w:rPr>
          <w:sz w:val="24"/>
          <w:szCs w:val="24"/>
        </w:rPr>
        <w:t>, время и место проведения аттестации муниципальных служащих;</w:t>
      </w:r>
    </w:p>
    <w:p w:rsidR="007D7BED" w:rsidRDefault="007D7BED" w:rsidP="009B6556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список муниципальных служащих, подлежащих аттестации, с указанием фамилий, </w:t>
      </w:r>
    </w:p>
    <w:p w:rsidR="007D7BED" w:rsidRDefault="007D7BED" w:rsidP="009B6556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имен, отчеств и замещаемых должностей муниципальной службы с распределением </w:t>
      </w:r>
    </w:p>
    <w:p w:rsidR="007D7BED" w:rsidRDefault="007D7BED" w:rsidP="009B6556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датам проведения аттестации;</w:t>
      </w:r>
    </w:p>
    <w:p w:rsidR="007D7BED" w:rsidRDefault="007D7BED" w:rsidP="009B6556">
      <w:pPr>
        <w:tabs>
          <w:tab w:val="num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даты представления в аттестационную комиссию необходимых документов на        муниципальных служащих, подлежащих аттестации, с указанием ответственных за их        представление лиц.</w:t>
      </w: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Pr="00C861B4" w:rsidRDefault="007D7BED" w:rsidP="007D7BE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C861B4">
        <w:rPr>
          <w:b/>
          <w:sz w:val="24"/>
          <w:szCs w:val="24"/>
        </w:rPr>
        <w:t>Статья 9. Документы</w:t>
      </w:r>
      <w:r>
        <w:rPr>
          <w:b/>
          <w:sz w:val="24"/>
          <w:szCs w:val="24"/>
        </w:rPr>
        <w:t>,</w:t>
      </w:r>
      <w:r w:rsidRPr="00C861B4">
        <w:rPr>
          <w:b/>
          <w:sz w:val="24"/>
          <w:szCs w:val="24"/>
        </w:rPr>
        <w:t xml:space="preserve"> необходимые для проведения аттестации муниципальных  </w:t>
      </w:r>
    </w:p>
    <w:p w:rsidR="007D7BED" w:rsidRDefault="007D7BED" w:rsidP="007D7BED">
      <w:pPr>
        <w:jc w:val="both"/>
        <w:rPr>
          <w:b/>
          <w:sz w:val="24"/>
          <w:szCs w:val="24"/>
        </w:rPr>
      </w:pPr>
      <w:r w:rsidRPr="00C861B4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с</w:t>
      </w:r>
      <w:r w:rsidRPr="00C861B4">
        <w:rPr>
          <w:b/>
          <w:sz w:val="24"/>
          <w:szCs w:val="24"/>
        </w:rPr>
        <w:t>лужащих</w:t>
      </w:r>
    </w:p>
    <w:p w:rsidR="007D7BED" w:rsidRDefault="007D7BED" w:rsidP="0035229D">
      <w:pPr>
        <w:numPr>
          <w:ilvl w:val="0"/>
          <w:numId w:val="8"/>
        </w:numPr>
        <w:tabs>
          <w:tab w:val="clear" w:pos="600"/>
          <w:tab w:val="num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представляются:</w:t>
      </w:r>
    </w:p>
    <w:p w:rsidR="0035229D" w:rsidRDefault="0035229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1)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должностная инструкция муниципального служащего;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Секретарь аттестационной комиссии не позднее,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Муниципальный служащий вправе не позднее,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</w:t>
      </w:r>
      <w:r w:rsidR="0035229D" w:rsidRPr="00EC783C">
        <w:rPr>
          <w:sz w:val="24"/>
          <w:szCs w:val="24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sz w:val="24"/>
          <w:szCs w:val="24"/>
        </w:rPr>
        <w:t>.</w:t>
      </w:r>
    </w:p>
    <w:p w:rsidR="0035229D" w:rsidRDefault="0035229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 xml:space="preserve">3.1. Документы, указанные в </w:t>
      </w:r>
      <w:hyperlink w:anchor="P20" w:history="1">
        <w:r w:rsidRPr="00EC783C">
          <w:rPr>
            <w:sz w:val="24"/>
            <w:szCs w:val="24"/>
          </w:rPr>
          <w:t>пунктах 1</w:t>
        </w:r>
      </w:hyperlink>
      <w:r w:rsidRPr="00EC783C">
        <w:rPr>
          <w:sz w:val="24"/>
          <w:szCs w:val="24"/>
        </w:rPr>
        <w:t xml:space="preserve"> и </w:t>
      </w:r>
      <w:hyperlink w:anchor="P23" w:history="1">
        <w:r w:rsidRPr="00EC783C">
          <w:rPr>
            <w:sz w:val="24"/>
            <w:szCs w:val="24"/>
          </w:rPr>
          <w:t>2</w:t>
        </w:r>
      </w:hyperlink>
      <w:r w:rsidRPr="00EC783C">
        <w:rPr>
          <w:sz w:val="24"/>
          <w:szCs w:val="24"/>
        </w:rPr>
        <w:t xml:space="preserve"> настоящей статьи, могут быть подготовлены в виде электронного документа.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229D" w:rsidRPr="00EC783C">
        <w:rPr>
          <w:sz w:val="24"/>
          <w:szCs w:val="24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sz w:val="24"/>
          <w:szCs w:val="24"/>
        </w:rPr>
        <w:t xml:space="preserve"> должен содержать: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фамилию, имя, отчество муниципального служащего, дату его рождения, наименование замещаемой им должности муниципальной службы и дату назначения на эту должность;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квалификационный разряд муниципального служащего (при его наличии);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образование муниципального служащего;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стаж муниципальной службы муниципального служащего на момент представления отзыва;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оценку соблюдения муниципальным служащим квалификационных требований для замещения должности муниципальной службы в части требований к профессиональным знаниям и навыкам;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сведения о прохождении муниципальным служащим за аттестационный период переподготовки или повышения квалификации (при их наличии);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сведения о поощрениях муниципального служащего за аттестационный период и основания их применения (при их наличии);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сведения о неснятых дисциплинарных взысканиях муниципального служащего за год, предшествующий дате представления отзыва, и соответствующих дисциплинарных проступках (при их наличии);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перечень основных вопросов (документов), в решении (разработке) которых принимал участие муниципальный служащий за аттестационный период, и оценку исполнения муниципальным служащим его должностных обязанностей;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замечания и рекомендации муниципальному служащему;</w:t>
      </w:r>
    </w:p>
    <w:p w:rsidR="007D7BED" w:rsidRDefault="007D7BE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предложения в отношении решения аттестационной комиссии.</w:t>
      </w:r>
    </w:p>
    <w:p w:rsidR="0035229D" w:rsidRPr="00EC783C" w:rsidRDefault="0035229D" w:rsidP="0035229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5. С целью подготовки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используются годовые отчеты о профессиональной служебной деятельности муниципального служащего.</w:t>
      </w:r>
    </w:p>
    <w:p w:rsidR="0035229D" w:rsidRDefault="0035229D" w:rsidP="0035229D">
      <w:pPr>
        <w:tabs>
          <w:tab w:val="num" w:pos="709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6. Подразделением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 информацию.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9D6EA6">
        <w:rPr>
          <w:b/>
          <w:sz w:val="24"/>
          <w:szCs w:val="24"/>
        </w:rPr>
        <w:t>Статья 10. Ознакомление муниципальных служащих с документами</w:t>
      </w:r>
    </w:p>
    <w:p w:rsidR="007D7BED" w:rsidRDefault="007D7BED" w:rsidP="002F7563">
      <w:pPr>
        <w:numPr>
          <w:ilvl w:val="0"/>
          <w:numId w:val="9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позднее, чем за один месяц до даты проведения аттестации муниципального служащего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служащих.</w:t>
      </w:r>
    </w:p>
    <w:p w:rsidR="007D7BED" w:rsidRDefault="007D7BED" w:rsidP="002F7563">
      <w:pPr>
        <w:numPr>
          <w:ilvl w:val="0"/>
          <w:numId w:val="9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позднее, чем за 20 дней до даты проведения аттестации муниципального служащего секретарь аттестационной комиссии должен передать ему копию </w:t>
      </w:r>
      <w:r w:rsidR="002F7563" w:rsidRPr="00EC783C">
        <w:rPr>
          <w:sz w:val="24"/>
          <w:szCs w:val="24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 w:rsidR="002F7563">
        <w:rPr>
          <w:sz w:val="24"/>
          <w:szCs w:val="24"/>
        </w:rPr>
        <w:t>, где муниципальный служащий</w:t>
      </w:r>
      <w:r>
        <w:rPr>
          <w:sz w:val="24"/>
          <w:szCs w:val="24"/>
        </w:rPr>
        <w:t xml:space="preserve"> ставит свою роспись на оригинале отзыва.</w:t>
      </w:r>
    </w:p>
    <w:p w:rsidR="007D7BED" w:rsidRDefault="007D7BED" w:rsidP="002F7563">
      <w:pPr>
        <w:numPr>
          <w:ilvl w:val="0"/>
          <w:numId w:val="9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 вправе ознакомиться с иными документами, указанными в пунктах 1 и 2 статьи 9 настоящего положения.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</w:rPr>
        <w:t xml:space="preserve">ГЛАВА </w:t>
      </w:r>
      <w:r w:rsidRPr="00B43AAB">
        <w:rPr>
          <w:b/>
          <w:sz w:val="24"/>
          <w:szCs w:val="24"/>
          <w:lang w:val="en-US"/>
        </w:rPr>
        <w:t>III</w:t>
      </w:r>
      <w:r w:rsidRPr="00B43AAB">
        <w:rPr>
          <w:b/>
          <w:sz w:val="24"/>
          <w:szCs w:val="24"/>
        </w:rPr>
        <w:t xml:space="preserve">. ПРОВЕДЕНИЕ АТТЕСТАЦИИ </w:t>
      </w: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Pr="00B43AAB">
        <w:rPr>
          <w:b/>
          <w:sz w:val="24"/>
          <w:szCs w:val="24"/>
        </w:rPr>
        <w:t>МУНИЦИПАЛЬНЫХ СЛУЖАЩИХ</w:t>
      </w: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 Заседание аттестационной комиссии</w:t>
      </w:r>
    </w:p>
    <w:p w:rsidR="007D7BED" w:rsidRDefault="007D7BED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муниципальных служащих проводится на заседаниях аттестационной комиссии.</w:t>
      </w:r>
    </w:p>
    <w:p w:rsidR="007D7BED" w:rsidRDefault="007D7BED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проводится с участием аттестуемого муниципального служащего.</w:t>
      </w:r>
    </w:p>
    <w:p w:rsidR="007D7BED" w:rsidRPr="001D0FB1" w:rsidRDefault="007D7BED" w:rsidP="0073008C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неявки муниципального служащего на заседание аттестационной комиссии без уважительной причины или отказа его от аттестации глава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7D7BED" w:rsidRDefault="007D7BED" w:rsidP="0073008C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неявки муниципального служащего на заседание аттестационной        комиссии по уважительной причине, а также по причине, неизвестной        аттестационной комиссии аттестация муниципального служащего решением        аттестационной комиссии переносится на более поздний срок.</w:t>
      </w:r>
    </w:p>
    <w:p w:rsidR="007D7BED" w:rsidRDefault="007D7BED" w:rsidP="0073008C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перенесения аттестации муниципального служащего на более поздний        срок положения статей 9 и 10 настоящего положения не применяются. Секретарь        аттестационной комиссии не позднее, чем за три дня до даты проведения аттестации        муниципального служащего должен уведомить его под роспись о дате, времени и        месте проведения аттестации.</w:t>
      </w:r>
    </w:p>
    <w:p w:rsidR="007D7BED" w:rsidRPr="0073008C" w:rsidRDefault="007D7BED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 w:rsidRPr="0073008C">
        <w:rPr>
          <w:sz w:val="24"/>
          <w:szCs w:val="24"/>
        </w:rPr>
        <w:t xml:space="preserve">Заседание аттестационной комиссии считается правомочным, если в нем </w:t>
      </w:r>
      <w:proofErr w:type="gramStart"/>
      <w:r w:rsidRPr="0073008C">
        <w:rPr>
          <w:sz w:val="24"/>
          <w:szCs w:val="24"/>
        </w:rPr>
        <w:t>участвуют  не</w:t>
      </w:r>
      <w:proofErr w:type="gramEnd"/>
      <w:r w:rsidRPr="0073008C">
        <w:rPr>
          <w:sz w:val="24"/>
          <w:szCs w:val="24"/>
        </w:rPr>
        <w:t xml:space="preserve"> менее двух третей от общего числа членов аттестационной комиссии.</w:t>
      </w:r>
    </w:p>
    <w:p w:rsidR="007D7BED" w:rsidRDefault="007D7BED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Аттестация муниципального служащего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73008C" w:rsidRDefault="0073008C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Аттестационная комиссия оценивает профессиональную служебную деятельность муниципального служащего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руководителя), с учетом информации, представленной подразделением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в выписке, указанной в пункте 6 статьи 9 настоящего положения.</w:t>
      </w:r>
    </w:p>
    <w:p w:rsidR="007D7BED" w:rsidRDefault="007D7BED" w:rsidP="0073008C">
      <w:pPr>
        <w:numPr>
          <w:ilvl w:val="0"/>
          <w:numId w:val="10"/>
        </w:numPr>
        <w:tabs>
          <w:tab w:val="clear" w:pos="63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Аттестуемый муниципальный служащий вправе дать пояснения по всем       представленным в отношении него документам.</w:t>
      </w:r>
    </w:p>
    <w:p w:rsidR="007D7BED" w:rsidRDefault="007D7BED" w:rsidP="0073008C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Обсуждение профессиональных</w:t>
      </w:r>
      <w:r w:rsidR="0073008C">
        <w:rPr>
          <w:sz w:val="24"/>
          <w:szCs w:val="24"/>
        </w:rPr>
        <w:t xml:space="preserve"> и личностных</w:t>
      </w:r>
      <w:r>
        <w:rPr>
          <w:sz w:val="24"/>
          <w:szCs w:val="24"/>
        </w:rPr>
        <w:t xml:space="preserve"> качеств муниципального служащего</w:t>
      </w:r>
      <w:r w:rsidR="0073008C">
        <w:rPr>
          <w:sz w:val="24"/>
          <w:szCs w:val="24"/>
        </w:rPr>
        <w:t xml:space="preserve"> применительно к его профессиональной служебной деятельности </w:t>
      </w:r>
      <w:r>
        <w:rPr>
          <w:sz w:val="24"/>
          <w:szCs w:val="24"/>
        </w:rPr>
        <w:t>должно быть объективным и доброжелательным.</w:t>
      </w:r>
    </w:p>
    <w:p w:rsidR="0073008C" w:rsidRDefault="0073008C" w:rsidP="0073008C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Аттестуемый муниципальный служащий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5A5B23" w:rsidRPr="00EC783C" w:rsidRDefault="005A5B23" w:rsidP="005A5B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 xml:space="preserve">7. Оценка профессиональной служебной деятельности муниципального служащего 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 муниципального образования Архангельской области, иным муниципальным органом муниципального образования Архангельской области) задач, сложности выполняемой им работы, ее эффективности и результативности, включая количество и качество </w:t>
      </w:r>
      <w:r w:rsidRPr="00EC783C">
        <w:rPr>
          <w:rFonts w:ascii="Times New Roman" w:hAnsi="Times New Roman" w:cs="Times New Roman"/>
          <w:sz w:val="24"/>
          <w:szCs w:val="24"/>
        </w:rPr>
        <w:lastRenderedPageBreak/>
        <w:t>выполненных поручений и подготовленных проектов документов.</w:t>
      </w:r>
    </w:p>
    <w:p w:rsidR="005A5B23" w:rsidRDefault="005A5B23" w:rsidP="005A5B23">
      <w:pPr>
        <w:tabs>
          <w:tab w:val="num" w:pos="851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030D58">
        <w:rPr>
          <w:b/>
          <w:sz w:val="24"/>
          <w:szCs w:val="24"/>
        </w:rPr>
        <w:t>Статья 12. Порядок принятия решений аттестационной комиссии</w:t>
      </w:r>
    </w:p>
    <w:p w:rsidR="007D7BED" w:rsidRDefault="007D7BED" w:rsidP="005A5B23">
      <w:pPr>
        <w:numPr>
          <w:ilvl w:val="0"/>
          <w:numId w:val="11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аттестационной комиссии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7D7BED" w:rsidRDefault="007D7BED" w:rsidP="005A5B23">
      <w:pPr>
        <w:numPr>
          <w:ilvl w:val="0"/>
          <w:numId w:val="11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7D7BED" w:rsidRDefault="007D7BED" w:rsidP="005A5B23">
      <w:pPr>
        <w:tabs>
          <w:tab w:val="num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 пунктом 4 статьи 15 настоящего положения.</w:t>
      </w:r>
    </w:p>
    <w:p w:rsidR="007D7BED" w:rsidRDefault="007D7BED" w:rsidP="005A5B23">
      <w:pPr>
        <w:numPr>
          <w:ilvl w:val="0"/>
          <w:numId w:val="11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Решения аттестационной комиссии сообщаются аттестованным муниципальным служащим непосредственно после подведения итогов голосования членов аттестационной комиссии.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271907">
        <w:rPr>
          <w:b/>
          <w:sz w:val="24"/>
          <w:szCs w:val="24"/>
        </w:rPr>
        <w:t>Статья 13. Основания принятия решений аттестационной комиссии</w:t>
      </w:r>
    </w:p>
    <w:p w:rsidR="007D7BED" w:rsidRDefault="007D7BED" w:rsidP="005A5B23">
      <w:pPr>
        <w:numPr>
          <w:ilvl w:val="0"/>
          <w:numId w:val="12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аттестационной комиссии принимается на основе оценки: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соответствия муниципального служащего квалификационным требованиям для замещения должности муниципальной службы;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качества и результативности исполнения муниципальным служащим должностных обязанностей в соответствии с должностной инструкцией;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сложности исполняемых поручений вышестоящих руководителей;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наличия поощрений муниципального служащего за успехи в работе за аттестуемый период;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наличия дисциплинарных взысканий муниципального служащего за ненадлежащее исполнение его должностных обязанностей, связанных с недостаточной квалификацией, за год, предшествующий дате представления </w:t>
      </w:r>
      <w:r w:rsidR="005A5B23" w:rsidRPr="00EC783C">
        <w:rPr>
          <w:sz w:val="24"/>
          <w:szCs w:val="24"/>
        </w:rPr>
        <w:t>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</w:t>
      </w:r>
      <w:r>
        <w:rPr>
          <w:sz w:val="24"/>
          <w:szCs w:val="24"/>
        </w:rPr>
        <w:t>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степени поддержания муниципальным служащим уровня квалификации, необходимого для надлежащего исполнения должностных обязанностей, а также степени усвоения профессиональных знаний и навыков, полученных муниципальным служащим в результате прошедших за аттестационный период переподготовки или повышения квалификации (при их прохождении);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учета муниципальным служащим рекомендаций аттестационной комиссии, принятых в ходе предыдущей аттестации муниципального служащего (при их наличии).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Соответствие муниципального служащего квалификационным требованиям для замещения должности муниципальной службы в части требований к профессиональным знаниям и навыкам, а также</w:t>
      </w:r>
      <w:r w:rsidRPr="00683C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степень поддержания муниципальным служащим уровня квалификации, необходимого для надлежащего исполнения должностных обязанностей, а </w:t>
      </w:r>
      <w:r>
        <w:rPr>
          <w:sz w:val="24"/>
          <w:szCs w:val="24"/>
        </w:rPr>
        <w:lastRenderedPageBreak/>
        <w:t>также степень усвоения профессиональных знаний и навыков, полученных муниципальным служащим в результате переподготовки или повышения квалификации (при их прохождении), определяется в соответствии с утвержденной формой проведения аттестации муниципальных служащих.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 При принятии решения аттестационной комиссии должны быть учтены: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обеспечение муниципальному служащему организационно-технических условий, необходимых для исполнения должностных обязанностей;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получение муниципальным служащим в установленном порядке информации и материалов, необходимых для исполнения должностных обязанностей;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ознакомление муниципального служащего с документами, устанавливающими его права и обязанности по замещаемой должности муниципальной службы, критериями оценки качества исполнения</w:t>
      </w:r>
      <w:r w:rsidRPr="00FD3FA0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должностных обязанностей.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FD3FA0">
        <w:rPr>
          <w:b/>
          <w:sz w:val="24"/>
          <w:szCs w:val="24"/>
        </w:rPr>
        <w:t>Статья 14. Решения аттестационной комиссии</w:t>
      </w:r>
    </w:p>
    <w:p w:rsidR="007D7BED" w:rsidRDefault="007D7BED" w:rsidP="005A5B23">
      <w:pPr>
        <w:numPr>
          <w:ilvl w:val="0"/>
          <w:numId w:val="13"/>
        </w:numPr>
        <w:tabs>
          <w:tab w:val="clear" w:pos="600"/>
          <w:tab w:val="num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аттестации муниципального служащего аттестационная комиссия принимает одно из следующих решений: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муниципальный служащий соответствует замещаемой должности муниципальной службы;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4D7DF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 служащий не соответствует замещаемой должности муниципальной службы.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 По результатам аттестации муниципального служащего аттестационная комиссия вправе давать следующие рекомендации: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о поощрении муниципального служащего за достигнутые успехи в работе, в том числе о повышении его в должности;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об улучшении деятельности муниципального служащего;</w:t>
      </w:r>
    </w:p>
    <w:p w:rsidR="007D7BED" w:rsidRDefault="007D7BED" w:rsidP="005A5B23">
      <w:pPr>
        <w:tabs>
          <w:tab w:val="num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5A5B23" w:rsidRPr="00EC783C">
        <w:rPr>
          <w:sz w:val="24"/>
          <w:szCs w:val="24"/>
        </w:rPr>
        <w:t>о направлении в приоритетном порядке муниципального служащего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7D7BED" w:rsidRDefault="007D7BED" w:rsidP="007D7BED">
      <w:pPr>
        <w:ind w:left="240"/>
        <w:jc w:val="both"/>
        <w:rPr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4D7DF3">
        <w:rPr>
          <w:b/>
          <w:sz w:val="24"/>
          <w:szCs w:val="24"/>
        </w:rPr>
        <w:t>Статья 15. Оформление хода и результатов аттестации муниципальных служащих</w:t>
      </w:r>
    </w:p>
    <w:p w:rsidR="007D7BED" w:rsidRDefault="007D7BED" w:rsidP="009B6556">
      <w:pPr>
        <w:numPr>
          <w:ilvl w:val="0"/>
          <w:numId w:val="14"/>
        </w:numPr>
        <w:tabs>
          <w:tab w:val="clear" w:pos="60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проведения аттестации. В протоколе заседания аттестационной комиссии содержатся: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дата, время и место проведения заседания аттестационной комиссии;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фамилии, имена, отчества и должности участвовавших в заседании членов аттестационной комиссии;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BD4BFD">
        <w:rPr>
          <w:sz w:val="24"/>
          <w:szCs w:val="24"/>
        </w:rPr>
        <w:t xml:space="preserve"> </w:t>
      </w:r>
      <w:r>
        <w:rPr>
          <w:sz w:val="24"/>
          <w:szCs w:val="24"/>
        </w:rPr>
        <w:t>фамилии, имена, отчества и должности аттестуемых муниципальных служащих;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сведения в соответствии с утвержденной формой проведения аттестации муниципальных служащих;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итоги голосования членов аттестационной комиссии по каждому аттестуемому муниципальному служащему и принятые решения аттестационной комиссии.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Муниципальный служащий вправе знакомиться с протоколом заседания аттестационной комиссии.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Результаты аттестации муниципального служащего заносятся в аттестационный лист муниципального служащего, который подписывается председателем и секретарем </w:t>
      </w:r>
      <w:r>
        <w:rPr>
          <w:sz w:val="24"/>
          <w:szCs w:val="24"/>
        </w:rPr>
        <w:lastRenderedPageBreak/>
        <w:t>аттестационной комиссии.</w:t>
      </w:r>
      <w:r w:rsidR="005A5B23">
        <w:rPr>
          <w:sz w:val="24"/>
          <w:szCs w:val="24"/>
        </w:rPr>
        <w:t xml:space="preserve"> </w:t>
      </w:r>
      <w:r w:rsidR="005A5B23" w:rsidRPr="00EC783C">
        <w:rPr>
          <w:sz w:val="24"/>
          <w:szCs w:val="24"/>
        </w:rPr>
        <w:t>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Член аттестационной комиссии, не согласный с мнением большинства членов аттестационной комиссии, в срок, указанный в пункте 5 настоящей статьи, вправе изложить в письменной форме особое мнение, которое приобщается к аттестационному листу и является его неотъемлемой частью. 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</w:t>
      </w:r>
    </w:p>
    <w:p w:rsidR="005A5B23" w:rsidRDefault="005A5B23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Аттестационный лист муниципального служащего, </w:t>
      </w:r>
      <w:r w:rsidR="009B6556" w:rsidRPr="00EC783C">
        <w:rPr>
          <w:sz w:val="24"/>
          <w:szCs w:val="24"/>
        </w:rPr>
        <w:t>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</w:t>
      </w:r>
      <w:r>
        <w:rPr>
          <w:sz w:val="24"/>
          <w:szCs w:val="24"/>
        </w:rPr>
        <w:t xml:space="preserve">, а также объяснение муниципального служащего на этот отзыв (при его наличии) приобщаются к личному делу муниципального служащего. </w:t>
      </w:r>
    </w:p>
    <w:p w:rsidR="007D7BED" w:rsidRDefault="007D7BED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  Не позднее чем через семь дней после дня проведения аттестации муниципальных служащих материалы аттестации секретарем аттестационной комиссии передаются главе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».</w:t>
      </w:r>
    </w:p>
    <w:p w:rsidR="009B6556" w:rsidRPr="00EC783C" w:rsidRDefault="009B6556" w:rsidP="009B65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8. Результаты аттестации муниципального служащего используются для:</w:t>
      </w:r>
    </w:p>
    <w:p w:rsidR="009B6556" w:rsidRPr="00EC783C" w:rsidRDefault="009B6556" w:rsidP="009B65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1) оценки его профессиональной служебной деятельности;</w:t>
      </w:r>
    </w:p>
    <w:p w:rsidR="009B6556" w:rsidRPr="00EC783C" w:rsidRDefault="009B6556" w:rsidP="009B65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2) стимулирования добросовестного исполнения должностных обязанностей и повышения профессионального уровня;</w:t>
      </w:r>
    </w:p>
    <w:p w:rsidR="009B6556" w:rsidRPr="00EC783C" w:rsidRDefault="009B6556" w:rsidP="009B6556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83C">
        <w:rPr>
          <w:rFonts w:ascii="Times New Roman" w:hAnsi="Times New Roman" w:cs="Times New Roman"/>
          <w:sz w:val="24"/>
          <w:szCs w:val="24"/>
        </w:rPr>
        <w:t>3) определения направлений профессионального развития;</w:t>
      </w:r>
    </w:p>
    <w:p w:rsidR="009B6556" w:rsidRDefault="009B6556" w:rsidP="009B6556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EC783C">
        <w:rPr>
          <w:sz w:val="24"/>
          <w:szCs w:val="24"/>
        </w:rPr>
        <w:t>4)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служащего.</w:t>
      </w:r>
    </w:p>
    <w:p w:rsidR="007D7BED" w:rsidRPr="0080545C" w:rsidRDefault="007D7BED" w:rsidP="007D7BED">
      <w:pPr>
        <w:ind w:left="240"/>
        <w:jc w:val="both"/>
        <w:rPr>
          <w:b/>
          <w:sz w:val="24"/>
          <w:szCs w:val="24"/>
        </w:rPr>
      </w:pPr>
    </w:p>
    <w:p w:rsidR="007D7BED" w:rsidRDefault="007D7BED" w:rsidP="007D7BED">
      <w:pPr>
        <w:ind w:left="240"/>
        <w:jc w:val="both"/>
        <w:rPr>
          <w:b/>
          <w:sz w:val="24"/>
          <w:szCs w:val="24"/>
        </w:rPr>
      </w:pPr>
      <w:r w:rsidRPr="0080545C">
        <w:rPr>
          <w:b/>
          <w:sz w:val="24"/>
          <w:szCs w:val="24"/>
        </w:rPr>
        <w:t>Статья 16. Решения, принимаемые по результатам аттестации муниципальных служащих</w:t>
      </w:r>
    </w:p>
    <w:p w:rsidR="007D7BED" w:rsidRPr="0080545C" w:rsidRDefault="007D7BED" w:rsidP="009B6556">
      <w:pPr>
        <w:ind w:firstLine="567"/>
        <w:jc w:val="both"/>
        <w:rPr>
          <w:sz w:val="24"/>
          <w:szCs w:val="24"/>
        </w:rPr>
      </w:pPr>
      <w:r w:rsidRPr="0080545C">
        <w:rPr>
          <w:sz w:val="24"/>
          <w:szCs w:val="24"/>
        </w:rPr>
        <w:t>1.</w:t>
      </w:r>
      <w:r>
        <w:rPr>
          <w:sz w:val="24"/>
          <w:szCs w:val="24"/>
        </w:rPr>
        <w:t xml:space="preserve">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его поощрении за достигнутые успехи в работе глава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может принять решения:</w:t>
      </w:r>
    </w:p>
    <w:p w:rsidR="007D7BED" w:rsidRPr="00497735" w:rsidRDefault="007D7BED" w:rsidP="009B6556">
      <w:pPr>
        <w:ind w:firstLine="567"/>
        <w:jc w:val="both"/>
        <w:rPr>
          <w:sz w:val="24"/>
          <w:szCs w:val="24"/>
        </w:rPr>
      </w:pPr>
      <w:r w:rsidRPr="00497735">
        <w:rPr>
          <w:sz w:val="24"/>
          <w:szCs w:val="24"/>
        </w:rPr>
        <w:t>1)</w:t>
      </w:r>
      <w:r>
        <w:rPr>
          <w:sz w:val="24"/>
          <w:szCs w:val="24"/>
        </w:rPr>
        <w:t xml:space="preserve">  о повышении муниципального служащего в должности с его согласия;</w:t>
      </w:r>
    </w:p>
    <w:p w:rsidR="007D7BED" w:rsidRPr="00497735" w:rsidRDefault="007D7BED" w:rsidP="009B6556">
      <w:pPr>
        <w:ind w:firstLine="567"/>
        <w:jc w:val="both"/>
        <w:rPr>
          <w:sz w:val="24"/>
          <w:szCs w:val="24"/>
        </w:rPr>
      </w:pPr>
      <w:r w:rsidRPr="00497735">
        <w:rPr>
          <w:sz w:val="24"/>
          <w:szCs w:val="24"/>
        </w:rPr>
        <w:t>2)</w:t>
      </w:r>
      <w:r>
        <w:rPr>
          <w:sz w:val="24"/>
          <w:szCs w:val="24"/>
        </w:rPr>
        <w:t xml:space="preserve"> о присвоении муниципальному служащему внеочередного квалификационного разряда в соответствии с областным законом о муниципальной службе в Архангельской области;</w:t>
      </w:r>
    </w:p>
    <w:p w:rsidR="007D7BED" w:rsidRPr="0069411A" w:rsidRDefault="007D7BED" w:rsidP="009B6556">
      <w:pPr>
        <w:ind w:firstLine="567"/>
        <w:jc w:val="both"/>
        <w:rPr>
          <w:sz w:val="24"/>
          <w:szCs w:val="24"/>
        </w:rPr>
      </w:pPr>
      <w:r w:rsidRPr="0069411A">
        <w:rPr>
          <w:sz w:val="24"/>
          <w:szCs w:val="24"/>
        </w:rPr>
        <w:t>3)</w:t>
      </w:r>
      <w:r>
        <w:rPr>
          <w:sz w:val="24"/>
          <w:szCs w:val="24"/>
        </w:rPr>
        <w:t xml:space="preserve">  о применении поощрения за муниципальную службу.</w:t>
      </w:r>
    </w:p>
    <w:p w:rsidR="007D7BED" w:rsidRDefault="007D7BED" w:rsidP="009B6556">
      <w:pPr>
        <w:ind w:firstLine="567"/>
        <w:jc w:val="both"/>
        <w:rPr>
          <w:sz w:val="24"/>
          <w:szCs w:val="24"/>
        </w:rPr>
      </w:pPr>
      <w:r w:rsidRPr="006C2B93">
        <w:rPr>
          <w:sz w:val="24"/>
          <w:szCs w:val="24"/>
        </w:rPr>
        <w:t>2.</w:t>
      </w:r>
      <w:r>
        <w:rPr>
          <w:sz w:val="24"/>
          <w:szCs w:val="24"/>
        </w:rPr>
        <w:t xml:space="preserve"> По результатам аттестации муниципального служащего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</w:t>
      </w:r>
      <w:r w:rsidR="009B6556" w:rsidRPr="00EC783C">
        <w:rPr>
          <w:sz w:val="24"/>
          <w:szCs w:val="24"/>
        </w:rPr>
        <w:t>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</w:t>
      </w:r>
      <w:r w:rsidRPr="006C2B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</w:t>
      </w:r>
      <w:r w:rsidR="009B655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может принять решение о направлении муниципального служащего на переподготовку или повышение квалификации.</w:t>
      </w:r>
    </w:p>
    <w:p w:rsidR="007D7BED" w:rsidRDefault="007D7BED" w:rsidP="009B65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6556">
        <w:rPr>
          <w:sz w:val="24"/>
          <w:szCs w:val="24"/>
        </w:rPr>
        <w:t>П</w:t>
      </w:r>
      <w:r>
        <w:rPr>
          <w:sz w:val="24"/>
          <w:szCs w:val="24"/>
        </w:rPr>
        <w:t xml:space="preserve">о результатам аттестации муниципального служащего в случае принятия     аттестационной комиссией решения о несоответствии муниципального служащего     </w:t>
      </w:r>
      <w:r>
        <w:rPr>
          <w:sz w:val="24"/>
          <w:szCs w:val="24"/>
        </w:rPr>
        <w:lastRenderedPageBreak/>
        <w:t>замещаемой должности муниципальной службы</w:t>
      </w:r>
      <w:r w:rsidRPr="00AF60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глава муниципального образования  </w:t>
      </w:r>
      <w:proofErr w:type="gramStart"/>
      <w:r>
        <w:rPr>
          <w:sz w:val="24"/>
          <w:szCs w:val="24"/>
        </w:rPr>
        <w:t xml:space="preserve">   «</w:t>
      </w:r>
      <w:proofErr w:type="spellStart"/>
      <w:proofErr w:type="gramEnd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»,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 муниципального служащего на переподготовку или повышение квалификации.</w:t>
      </w:r>
    </w:p>
    <w:p w:rsidR="007D7BED" w:rsidRDefault="007D7BED" w:rsidP="009B655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несогласия муниципального служащего с понижением в должности </w:t>
      </w:r>
      <w:proofErr w:type="gramStart"/>
      <w:r>
        <w:rPr>
          <w:sz w:val="24"/>
          <w:szCs w:val="24"/>
        </w:rPr>
        <w:t>или  невозможности</w:t>
      </w:r>
      <w:proofErr w:type="gramEnd"/>
      <w:r>
        <w:rPr>
          <w:sz w:val="24"/>
          <w:szCs w:val="24"/>
        </w:rPr>
        <w:t xml:space="preserve"> перевода с его согласия на другую должность муниципальной службы     глава муниципального образования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 может в срок не позднее одного месяца со дня проведения аттестации муниципального служащего уволить его с     муниципальной службы в связи с несоответствием замещаемой должности вследствие     недостаточной квалификации, подтвержденной результатами аттестации. По истечении     указанного срока увольнение муниципального служащего или понижение его в     должности по результатам данной аттестации не допускается.</w:t>
      </w:r>
    </w:p>
    <w:p w:rsidR="007D7BED" w:rsidRDefault="007D7BED" w:rsidP="009B6556">
      <w:pPr>
        <w:ind w:firstLine="567"/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7D7BED" w:rsidRDefault="007D7BED" w:rsidP="007D7BED">
      <w:pPr>
        <w:jc w:val="both"/>
        <w:rPr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C91A92" w:rsidRDefault="00C91A9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90C12" w:rsidRDefault="00190C1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90C12" w:rsidRDefault="00190C1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90C12" w:rsidRDefault="00190C1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90C12" w:rsidRDefault="00190C12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7D7BED" w:rsidRPr="009B6556" w:rsidRDefault="007D7BED" w:rsidP="007D7BED">
      <w:pPr>
        <w:pStyle w:val="HTML"/>
        <w:spacing w:line="228" w:lineRule="auto"/>
        <w:ind w:right="-5" w:firstLine="28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556">
        <w:rPr>
          <w:rFonts w:ascii="Times New Roman" w:hAnsi="Times New Roman" w:cs="Times New Roman"/>
          <w:sz w:val="24"/>
          <w:szCs w:val="24"/>
        </w:rPr>
        <w:lastRenderedPageBreak/>
        <w:t xml:space="preserve">П р и л о ж е н и </w:t>
      </w:r>
      <w:proofErr w:type="gramStart"/>
      <w:r w:rsidRPr="009B6556">
        <w:rPr>
          <w:rFonts w:ascii="Times New Roman" w:hAnsi="Times New Roman" w:cs="Times New Roman"/>
          <w:sz w:val="24"/>
          <w:szCs w:val="24"/>
        </w:rPr>
        <w:t>е  №</w:t>
      </w:r>
      <w:proofErr w:type="gramEnd"/>
      <w:r w:rsidRPr="009B6556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7D7BED" w:rsidRDefault="007D7BED" w:rsidP="007D7BED">
      <w:pPr>
        <w:tabs>
          <w:tab w:val="left" w:pos="426"/>
        </w:tabs>
        <w:jc w:val="right"/>
        <w:outlineLvl w:val="0"/>
        <w:rPr>
          <w:sz w:val="24"/>
          <w:szCs w:val="24"/>
        </w:rPr>
      </w:pPr>
      <w:r>
        <w:rPr>
          <w:sz w:val="18"/>
          <w:szCs w:val="18"/>
        </w:rPr>
        <w:t xml:space="preserve">               К </w:t>
      </w:r>
      <w:r>
        <w:rPr>
          <w:sz w:val="24"/>
          <w:szCs w:val="24"/>
        </w:rPr>
        <w:t xml:space="preserve">Положению о проведении </w:t>
      </w:r>
    </w:p>
    <w:p w:rsidR="007D7BED" w:rsidRDefault="007D7BED" w:rsidP="007D7BED">
      <w:pPr>
        <w:tabs>
          <w:tab w:val="left" w:pos="42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аттестации муниципальных служащих </w:t>
      </w:r>
    </w:p>
    <w:p w:rsidR="007D7BED" w:rsidRDefault="007D7BED" w:rsidP="009B6556">
      <w:pPr>
        <w:tabs>
          <w:tab w:val="left" w:pos="42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B655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Пежемское</w:t>
      </w:r>
      <w:proofErr w:type="spellEnd"/>
      <w:r>
        <w:rPr>
          <w:sz w:val="24"/>
          <w:szCs w:val="24"/>
        </w:rPr>
        <w:t>»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18"/>
          <w:szCs w:val="18"/>
        </w:rPr>
      </w:pP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7D7BED" w:rsidRDefault="007D7BED" w:rsidP="007D7BED">
      <w:pPr>
        <w:pStyle w:val="HTML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 рождения_____________________________________________________________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об образовании, повышении квалификации, переподготовк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(когда и какое учебное заведение окончил, специальность </w:t>
      </w:r>
      <w:proofErr w:type="gramStart"/>
      <w:r>
        <w:rPr>
          <w:rFonts w:ascii="Times New Roman" w:hAnsi="Times New Roman" w:cs="Times New Roman"/>
          <w:sz w:val="18"/>
          <w:szCs w:val="18"/>
        </w:rPr>
        <w:t>и  квалификация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образованию, документы о повышении квалификации, переподготовке, ученая степень, ученое звание, квалификационный разряд, дата их присвоения)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Замещаемая должность на момент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аттестации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дата  назначения, утверждения на эту должность_________________________________________________________________ 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Общий трудовой стаж, 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стаж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муниципальной  службы, стаж работы в данном органе (его подразделениях)______________________________________________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Вопросы к аттестуемому и ответы на них______________________________________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Замечания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предложения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высказанные  членами  аттестацион</w:t>
      </w:r>
      <w:r>
        <w:rPr>
          <w:rFonts w:ascii="Times New Roman" w:hAnsi="Times New Roman" w:cs="Times New Roman"/>
          <w:sz w:val="24"/>
          <w:szCs w:val="24"/>
        </w:rPr>
        <w:softHyphen/>
        <w:t>ной комиссии_______________________________________________________________________________________________________________________________________________________________________________________________________________________________.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Замечания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предложения, высказанные аттестуемым муниципальным служащим____________________________________________________________________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Краткая 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  рекомендаций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предыдущей  аттестации 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(выполнены, выполнены частично, не выполнены)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Оценка   служебной   деятельности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служащего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   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(соответствует замещаемой должности; соответствует замещаемой должности при условии выполнения рекомендаций аттестационной комиссии по его служебной деятельности; не соответствует замещаемой должности)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заседании присутствовало __________ членов аттестационной комиссии.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«За» 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«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Против» ________.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Рекомендации аттестационной комиссии по повышению квалификации, по профессиональному и служебному продвижению, включению в резерв кадров, по квалификационному разряду, оплате труда и установлению надбавок (с указанием мотивов, по которым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даются)_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Примечания и особые мнения членов комиссии 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аттестационной комиссии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                  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ознакомился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                 Подпись аттестуемого               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  главы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 по итогам аттестации и дата его принятия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кадровой службы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                                              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(расшифровка подписи)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jc w:val="right"/>
        <w:rPr>
          <w:rFonts w:ascii="Times New Roman" w:hAnsi="Times New Roman" w:cs="Times New Roman"/>
        </w:rPr>
      </w:pPr>
      <w:r>
        <w:rPr>
          <w:sz w:val="24"/>
          <w:szCs w:val="24"/>
        </w:rPr>
        <w:br w:type="page"/>
      </w:r>
      <w:r>
        <w:rPr>
          <w:rFonts w:ascii="Times New Roman" w:hAnsi="Times New Roman" w:cs="Times New Roman"/>
          <w:sz w:val="18"/>
          <w:szCs w:val="18"/>
        </w:rPr>
        <w:lastRenderedPageBreak/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</w:rPr>
        <w:t>П р и л о ж е н и е № 2</w:t>
      </w:r>
    </w:p>
    <w:p w:rsidR="007D7BED" w:rsidRDefault="007D7BED" w:rsidP="007D7BED">
      <w:pPr>
        <w:tabs>
          <w:tab w:val="left" w:pos="426"/>
        </w:tabs>
        <w:jc w:val="right"/>
        <w:outlineLvl w:val="0"/>
      </w:pPr>
      <w:r>
        <w:t xml:space="preserve">               к Положению о проведении </w:t>
      </w:r>
    </w:p>
    <w:p w:rsidR="007D7BED" w:rsidRDefault="007D7BED" w:rsidP="007D7BED">
      <w:pPr>
        <w:tabs>
          <w:tab w:val="left" w:pos="426"/>
        </w:tabs>
        <w:jc w:val="right"/>
        <w:outlineLvl w:val="0"/>
      </w:pPr>
      <w:r>
        <w:t xml:space="preserve">аттестации муниципальных служащих </w:t>
      </w:r>
    </w:p>
    <w:p w:rsidR="007D7BED" w:rsidRDefault="007D7BED" w:rsidP="00C91A92">
      <w:pPr>
        <w:tabs>
          <w:tab w:val="left" w:pos="426"/>
        </w:tabs>
        <w:jc w:val="right"/>
        <w:outlineLvl w:val="0"/>
      </w:pPr>
      <w:r>
        <w:t xml:space="preserve">администрации </w:t>
      </w:r>
      <w:r w:rsidR="00C91A92">
        <w:t>сельского поселения</w:t>
      </w:r>
      <w:r>
        <w:t xml:space="preserve"> «</w:t>
      </w:r>
      <w:proofErr w:type="spellStart"/>
      <w:r>
        <w:t>Пежемское</w:t>
      </w:r>
      <w:proofErr w:type="spellEnd"/>
      <w:r>
        <w:t>»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СЛУЖАЩЕГО 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ПРОФЕССИОНАЛЬНОЙ ДЕЯТЕЛЬНОСТИ МУНИЦИПАЛЬНОГО СЛУЖАЩЕГО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руководителя, должность)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аттестуемого, замещаемая должность на момент проведения аттестации и дата назначения на должность)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Профессиональные знания и опыт аттестуемого 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Деловые качества аттестуемого_____________________________________________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Стиль и методы работы аттестуемого________________________________________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Личные качества аттестуемого_____________________________________________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Повышение квалификации_________________________________________________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Перечень основных вопросов, в решении 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принимал  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аттестуемый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Результативность работы___________________________________________________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Возможность профессионального и служебного продвижения 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Замечания и пожелания аттестуемому________________________________________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 о соответствии замещаемой должности________________________________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(соответствует замещаемой муниципальной должности; соответствует замещаемой муниципальной должности при условии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выполнения  рекомендации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аттестационной комиссии по его служебной деятельности; не соответствует замещаемой муниципальной должности)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аттестуемого                                   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(Ф.И.О. руководителя)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         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аттестуемого           ________________</w:t>
      </w:r>
    </w:p>
    <w:p w:rsidR="007D7BED" w:rsidRDefault="007D7BED" w:rsidP="007D7BED">
      <w:pPr>
        <w:pStyle w:val="HTML"/>
        <w:spacing w:line="228" w:lineRule="auto"/>
        <w:ind w:firstLine="284"/>
        <w:jc w:val="right"/>
        <w:rPr>
          <w:rFonts w:ascii="Times New Roman" w:hAnsi="Times New Roman" w:cs="Times New Roman"/>
        </w:rPr>
      </w:pPr>
      <w:r>
        <w:rPr>
          <w:sz w:val="18"/>
          <w:szCs w:val="1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П р и л о ж е н и е № 3</w:t>
      </w:r>
    </w:p>
    <w:p w:rsidR="007D7BED" w:rsidRDefault="007D7BED" w:rsidP="007D7BED">
      <w:pPr>
        <w:tabs>
          <w:tab w:val="left" w:pos="426"/>
        </w:tabs>
        <w:jc w:val="right"/>
        <w:outlineLvl w:val="0"/>
      </w:pPr>
      <w:r>
        <w:t xml:space="preserve">               К Положению о проведении </w:t>
      </w:r>
    </w:p>
    <w:p w:rsidR="007D7BED" w:rsidRDefault="007D7BED" w:rsidP="007D7BED">
      <w:pPr>
        <w:tabs>
          <w:tab w:val="left" w:pos="426"/>
        </w:tabs>
        <w:jc w:val="right"/>
        <w:outlineLvl w:val="0"/>
      </w:pPr>
      <w:r>
        <w:t xml:space="preserve">аттестации муниципальных служащих </w:t>
      </w:r>
    </w:p>
    <w:p w:rsidR="007D7BED" w:rsidRDefault="007D7BED" w:rsidP="00C91A92">
      <w:pPr>
        <w:tabs>
          <w:tab w:val="left" w:pos="426"/>
        </w:tabs>
        <w:jc w:val="right"/>
        <w:outlineLvl w:val="0"/>
      </w:pPr>
      <w:r>
        <w:t xml:space="preserve">администрации </w:t>
      </w:r>
      <w:r w:rsidR="00C91A92">
        <w:t>сельского поселения</w:t>
      </w:r>
      <w:r>
        <w:t xml:space="preserve"> «</w:t>
      </w:r>
      <w:proofErr w:type="spellStart"/>
      <w:r>
        <w:t>Пежемское</w:t>
      </w:r>
      <w:proofErr w:type="spellEnd"/>
      <w:r>
        <w:t>»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18"/>
          <w:szCs w:val="18"/>
        </w:rPr>
      </w:pP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АТТЕСТАЦИОННОЙ КОМИССИИ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«______»_________________ 200___ г.                                                                №_____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(Ф.И.О., должность)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члены аттестационной комиссии 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Приглашенные _______________________________________________________________ 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(Ф.И.О., должность)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Заслушали ___________________________________________________________________         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к муниципальному служащему и краткие ответы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них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аттестационной комиссии _____________________________ 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муниципального служащего______________________________________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служебной деятельности муниципального служащего______________________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7BED" w:rsidRDefault="007D7BED" w:rsidP="007D7BED">
      <w:pPr>
        <w:pStyle w:val="HTML"/>
        <w:spacing w:line="228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(соответствует замещаемой должности; соответствует замещаемой должности при условии выполнения рекомендаций аттестационной комиссии; не соответствует замещаемой должности)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Принимало участие в голосовании __________________ членов комиссии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голосов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За»________            «Против»___________________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аттестационной комиссии 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 протоколом ознакомлен (а) _________________________________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_______________________</w:t>
      </w:r>
    </w:p>
    <w:p w:rsidR="007D7BED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(подпись)</w:t>
      </w: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16"/>
          <w:szCs w:val="16"/>
        </w:rPr>
      </w:pPr>
    </w:p>
    <w:p w:rsidR="007D7BED" w:rsidRDefault="007D7BED" w:rsidP="007D7BED">
      <w:pPr>
        <w:pStyle w:val="HTML"/>
        <w:spacing w:line="228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    __________________________</w:t>
      </w:r>
    </w:p>
    <w:p w:rsidR="007D7BED" w:rsidRPr="00894882" w:rsidRDefault="007D7BED" w:rsidP="007D7BED">
      <w:pPr>
        <w:pStyle w:val="HTML"/>
        <w:spacing w:line="228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>
        <w:t xml:space="preserve">             (подпись)</w:t>
      </w:r>
    </w:p>
    <w:p w:rsidR="008E0FC5" w:rsidRDefault="008E0FC5"/>
    <w:sectPr w:rsidR="008E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D38"/>
    <w:multiLevelType w:val="hybridMultilevel"/>
    <w:tmpl w:val="9DE25D88"/>
    <w:lvl w:ilvl="0" w:tplc="4204DF72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" w15:restartNumberingAfterBreak="0">
    <w:nsid w:val="1A014546"/>
    <w:multiLevelType w:val="hybridMultilevel"/>
    <w:tmpl w:val="34AC1824"/>
    <w:lvl w:ilvl="0" w:tplc="51463C14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 w15:restartNumberingAfterBreak="0">
    <w:nsid w:val="1B053B25"/>
    <w:multiLevelType w:val="hybridMultilevel"/>
    <w:tmpl w:val="76EA64A4"/>
    <w:lvl w:ilvl="0" w:tplc="1414C19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1E34641E"/>
    <w:multiLevelType w:val="hybridMultilevel"/>
    <w:tmpl w:val="0C60278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2F3247"/>
    <w:multiLevelType w:val="hybridMultilevel"/>
    <w:tmpl w:val="1FA2FA84"/>
    <w:lvl w:ilvl="0" w:tplc="D4929A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26972811"/>
    <w:multiLevelType w:val="hybridMultilevel"/>
    <w:tmpl w:val="E6586BBA"/>
    <w:lvl w:ilvl="0" w:tplc="5C7A3BAA">
      <w:start w:val="1"/>
      <w:numFmt w:val="decimal"/>
      <w:lvlText w:val="%1."/>
      <w:lvlJc w:val="left"/>
      <w:pPr>
        <w:tabs>
          <w:tab w:val="num" w:pos="733"/>
        </w:tabs>
        <w:ind w:left="733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2F4114CC"/>
    <w:multiLevelType w:val="hybridMultilevel"/>
    <w:tmpl w:val="4030EA9E"/>
    <w:lvl w:ilvl="0" w:tplc="8E38A17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32440D2B"/>
    <w:multiLevelType w:val="hybridMultilevel"/>
    <w:tmpl w:val="77602B54"/>
    <w:lvl w:ilvl="0" w:tplc="28EEC16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90544C4"/>
    <w:multiLevelType w:val="hybridMultilevel"/>
    <w:tmpl w:val="F5542A2A"/>
    <w:lvl w:ilvl="0" w:tplc="DE62112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9" w15:restartNumberingAfterBreak="0">
    <w:nsid w:val="39105D67"/>
    <w:multiLevelType w:val="hybridMultilevel"/>
    <w:tmpl w:val="9E84954E"/>
    <w:lvl w:ilvl="0" w:tplc="8DFA49DA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0" w15:restartNumberingAfterBreak="0">
    <w:nsid w:val="3B695DA9"/>
    <w:multiLevelType w:val="hybridMultilevel"/>
    <w:tmpl w:val="81D2C708"/>
    <w:lvl w:ilvl="0" w:tplc="EC10E652">
      <w:start w:val="1"/>
      <w:numFmt w:val="decimal"/>
      <w:lvlText w:val="%1.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55BA0BF3"/>
    <w:multiLevelType w:val="hybridMultilevel"/>
    <w:tmpl w:val="A3DE06BA"/>
    <w:lvl w:ilvl="0" w:tplc="0F962A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56635D64"/>
    <w:multiLevelType w:val="hybridMultilevel"/>
    <w:tmpl w:val="2844FEFC"/>
    <w:lvl w:ilvl="0" w:tplc="FD66F26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614B46B4"/>
    <w:multiLevelType w:val="hybridMultilevel"/>
    <w:tmpl w:val="85CEA32C"/>
    <w:lvl w:ilvl="0" w:tplc="841C99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696A465E"/>
    <w:multiLevelType w:val="hybridMultilevel"/>
    <w:tmpl w:val="1FA2FA84"/>
    <w:lvl w:ilvl="0" w:tplc="D4929A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5" w15:restartNumberingAfterBreak="0">
    <w:nsid w:val="70610449"/>
    <w:multiLevelType w:val="hybridMultilevel"/>
    <w:tmpl w:val="54D023FE"/>
    <w:lvl w:ilvl="0" w:tplc="05D64C8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ED"/>
    <w:rsid w:val="00190C12"/>
    <w:rsid w:val="002F7563"/>
    <w:rsid w:val="0035229D"/>
    <w:rsid w:val="003F000D"/>
    <w:rsid w:val="005A5B23"/>
    <w:rsid w:val="00676EC3"/>
    <w:rsid w:val="006A0E07"/>
    <w:rsid w:val="0073008C"/>
    <w:rsid w:val="00765CC8"/>
    <w:rsid w:val="007D7BED"/>
    <w:rsid w:val="007E49E7"/>
    <w:rsid w:val="008E0FC5"/>
    <w:rsid w:val="009B6556"/>
    <w:rsid w:val="00C91A92"/>
    <w:rsid w:val="00CB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BE0DB-B906-4EB0-B5B1-DB33DA79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7B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D7B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D7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D7B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7E49E7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7E49E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7E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676E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76E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76EC3"/>
    <w:pPr>
      <w:widowControl w:val="0"/>
      <w:spacing w:after="12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76EC3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6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6627</Words>
  <Characters>37778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pegma</dc:creator>
  <cp:keywords/>
  <dc:description/>
  <cp:lastModifiedBy>pegma</cp:lastModifiedBy>
  <cp:revision>6</cp:revision>
  <cp:lastPrinted>2021-04-07T13:39:00Z</cp:lastPrinted>
  <dcterms:created xsi:type="dcterms:W3CDTF">2021-04-01T11:43:00Z</dcterms:created>
  <dcterms:modified xsi:type="dcterms:W3CDTF">2021-04-07T13:45:00Z</dcterms:modified>
</cp:coreProperties>
</file>